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D720" w14:textId="77777777" w:rsidR="00A31850" w:rsidRPr="00A31850" w:rsidRDefault="00A31850" w:rsidP="00A31850">
      <w:pPr>
        <w:pStyle w:val="S4Titre1"/>
      </w:pPr>
      <w:bookmarkStart w:id="0" w:name="_Toc499208554"/>
      <w:bookmarkStart w:id="1" w:name="_Toc501613217"/>
      <w:bookmarkStart w:id="2" w:name="_Toc504743165"/>
      <w:r w:rsidRPr="00A31850">
        <w:t>Panorama des évaluations menées les 3 dernières années</w:t>
      </w:r>
      <w:bookmarkEnd w:id="0"/>
      <w:bookmarkEnd w:id="1"/>
      <w:bookmarkEnd w:id="2"/>
    </w:p>
    <w:p w14:paraId="4DD8B0CE" w14:textId="77777777" w:rsidR="00A31850" w:rsidRPr="005D7B0E" w:rsidRDefault="00A31850" w:rsidP="00A31850">
      <w:pPr>
        <w:rPr>
          <w:rFonts w:ascii="Verdana" w:hAnsi="Verdana"/>
          <w:sz w:val="20"/>
          <w:szCs w:val="20"/>
          <w:lang w:val="fr-BE"/>
        </w:rPr>
      </w:pPr>
      <w:r w:rsidRPr="005D7B0E">
        <w:rPr>
          <w:rFonts w:ascii="Verdana" w:hAnsi="Verdana"/>
          <w:sz w:val="20"/>
          <w:szCs w:val="20"/>
          <w:lang w:val="fr-BE"/>
        </w:rPr>
        <w:t>Organisation :                         </w:t>
      </w:r>
    </w:p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45"/>
        <w:gridCol w:w="1134"/>
        <w:gridCol w:w="2552"/>
        <w:gridCol w:w="1842"/>
        <w:gridCol w:w="1276"/>
        <w:gridCol w:w="1428"/>
        <w:gridCol w:w="1418"/>
        <w:gridCol w:w="1276"/>
      </w:tblGrid>
      <w:tr w:rsidR="00A31850" w:rsidRPr="005D7B0E" w14:paraId="7775E4F4" w14:textId="77777777" w:rsidTr="00BF1FF0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A1EF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bookmarkStart w:id="3" w:name="_Hlk492970005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Nr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1228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Données bibliographiques (date, titre) – évaluateur(s)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7B8C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Budget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7CBA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Scope (programme/partie d’un programme/projet)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E7BB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objectif (apprendre/</w:t>
            </w:r>
          </w:p>
          <w:p w14:paraId="3840A3A9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rendre compte/</w:t>
            </w:r>
          </w:p>
          <w:p w14:paraId="22D3631D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combinaison)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0569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Temps (</w:t>
            </w:r>
            <w:proofErr w:type="spellStart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mi-terme</w:t>
            </w:r>
            <w:proofErr w:type="spellEnd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 xml:space="preserve"> ou fin terme)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57A0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proofErr w:type="spellStart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TdR</w:t>
            </w:r>
            <w:proofErr w:type="spellEnd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 xml:space="preserve"> disponibles (oui/non)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5DBA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 xml:space="preserve">Management </w:t>
            </w:r>
            <w:proofErr w:type="spellStart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response</w:t>
            </w:r>
            <w:proofErr w:type="spellEnd"/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 xml:space="preserve"> disponible (oui/non)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A925" w14:textId="77777777" w:rsidR="00A31850" w:rsidRPr="005D7B0E" w:rsidRDefault="00A31850" w:rsidP="00BF1FF0">
            <w:pPr>
              <w:spacing w:before="60" w:after="60" w:line="240" w:lineRule="exact"/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16"/>
                <w:lang w:val="fr-BE"/>
              </w:rPr>
              <w:t>Durée (entre contrat et acception du rapport)</w:t>
            </w:r>
          </w:p>
        </w:tc>
      </w:tr>
      <w:tr w:rsidR="00A31850" w:rsidRPr="005D7B0E" w14:paraId="0CBCEA76" w14:textId="77777777" w:rsidTr="00BF1FF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4FDE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 w:rsidRPr="005D7B0E">
              <w:rPr>
                <w:rFonts w:ascii="Verdana" w:hAnsi="Verdana"/>
                <w:sz w:val="20"/>
                <w:szCs w:val="20"/>
                <w:lang w:val="fr-BE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A86D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40F4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B066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1823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E3CF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6805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7045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C27C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bookmarkEnd w:id="3"/>
      </w:tr>
      <w:tr w:rsidR="00A31850" w:rsidRPr="005D7B0E" w14:paraId="2A2C9613" w14:textId="77777777" w:rsidTr="00BF1FF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7B6C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 w:rsidRPr="005D7B0E">
              <w:rPr>
                <w:rFonts w:ascii="Verdana" w:hAnsi="Verdana"/>
                <w:sz w:val="20"/>
                <w:szCs w:val="20"/>
                <w:lang w:val="fr-BE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ADD0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B44C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FC5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C031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F9A8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846A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9CF1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9980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08238E" w:rsidRPr="005D7B0E" w14:paraId="4B1D864B" w14:textId="77777777" w:rsidTr="00BF1FF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10D3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3.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31CA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E2A3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28EE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289F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6D5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48DF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77A5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A63E" w14:textId="77777777" w:rsidR="0008238E" w:rsidRPr="005D7B0E" w:rsidRDefault="0008238E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A31850" w:rsidRPr="005D7B0E" w14:paraId="46EF07CF" w14:textId="77777777" w:rsidTr="00BF1FF0">
        <w:tc>
          <w:tcPr>
            <w:tcW w:w="144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C90E" w14:textId="77777777" w:rsidR="00A31850" w:rsidRPr="005D7B0E" w:rsidRDefault="00A31850" w:rsidP="00A3185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  <w:lang w:val="fr-BE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  <w:lang w:val="fr-BE"/>
              </w:rPr>
              <w:t xml:space="preserve">Choix des évaluations </w:t>
            </w:r>
            <w:r>
              <w:rPr>
                <w:rFonts w:ascii="Verdana" w:hAnsi="Verdana"/>
                <w:b/>
                <w:color w:val="003B79"/>
                <w:sz w:val="20"/>
                <w:szCs w:val="20"/>
                <w:lang w:val="fr-BE"/>
              </w:rPr>
              <w:t>pour</w:t>
            </w:r>
            <w:r w:rsidRPr="005D7B0E">
              <w:rPr>
                <w:rFonts w:ascii="Verdana" w:hAnsi="Verdana"/>
                <w:b/>
                <w:color w:val="003B79"/>
                <w:sz w:val="20"/>
                <w:szCs w:val="20"/>
                <w:lang w:val="fr-BE"/>
              </w:rPr>
              <w:t xml:space="preserve"> l’échantillon et argumentation</w:t>
            </w:r>
            <w:r w:rsidR="0008238E">
              <w:rPr>
                <w:rFonts w:ascii="Verdana" w:hAnsi="Verdana"/>
                <w:b/>
                <w:color w:val="003B79"/>
                <w:sz w:val="20"/>
                <w:szCs w:val="20"/>
                <w:lang w:val="fr-BE"/>
              </w:rPr>
              <w:t> :</w:t>
            </w:r>
          </w:p>
        </w:tc>
      </w:tr>
      <w:tr w:rsidR="00A31850" w:rsidRPr="005D7B0E" w14:paraId="337930C2" w14:textId="77777777" w:rsidTr="0008238E">
        <w:trPr>
          <w:trHeight w:val="2980"/>
        </w:trPr>
        <w:tc>
          <w:tcPr>
            <w:tcW w:w="144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755A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1A1DFC6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A12A638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87F6C69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B6EEF95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9E9EF22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E87DA8B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CD7F59E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3F67043" w14:textId="77777777" w:rsidR="00A31850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bookmarkStart w:id="4" w:name="_GoBack"/>
            <w:bookmarkEnd w:id="4"/>
          </w:p>
          <w:p w14:paraId="603D8737" w14:textId="77777777" w:rsidR="00A31850" w:rsidRPr="005D7B0E" w:rsidRDefault="00A31850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</w:tbl>
    <w:p w14:paraId="4B504BE8" w14:textId="77777777" w:rsidR="00A31850" w:rsidRDefault="00A31850" w:rsidP="0008238E"/>
    <w:sectPr w:rsidR="00A31850" w:rsidSect="00A31850">
      <w:pgSz w:w="16838" w:h="11906" w:orient="landscape"/>
      <w:pgMar w:top="1151" w:right="1151" w:bottom="1151" w:left="1304" w:header="709" w:footer="709" w:gutter="90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0"/>
    <w:rsid w:val="0008238E"/>
    <w:rsid w:val="003C41BD"/>
    <w:rsid w:val="007B61FC"/>
    <w:rsid w:val="00827489"/>
    <w:rsid w:val="008711D7"/>
    <w:rsid w:val="00A31850"/>
    <w:rsid w:val="00AE3E38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B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Normal">
    <w:name w:val="S4 Normal"/>
    <w:basedOn w:val="Normal"/>
    <w:link w:val="S4NormalCarCar"/>
    <w:uiPriority w:val="99"/>
    <w:qFormat/>
    <w:rsid w:val="00A31850"/>
    <w:pPr>
      <w:spacing w:before="200" w:line="240" w:lineRule="exact"/>
      <w:jc w:val="both"/>
    </w:pPr>
    <w:rPr>
      <w:rFonts w:ascii="Verdana" w:hAnsi="Verdana"/>
      <w:sz w:val="20"/>
      <w:szCs w:val="20"/>
      <w:lang w:val="fr-BE"/>
    </w:rPr>
  </w:style>
  <w:style w:type="character" w:customStyle="1" w:styleId="S4NormalCarCar">
    <w:name w:val="S4 Normal Car Car"/>
    <w:basedOn w:val="DefaultParagraphFont"/>
    <w:link w:val="S4Normal"/>
    <w:uiPriority w:val="99"/>
    <w:locked/>
    <w:rsid w:val="00A31850"/>
    <w:rPr>
      <w:rFonts w:ascii="Verdana" w:eastAsia="Times New Roman" w:hAnsi="Verdana" w:cs="Times New Roman"/>
      <w:sz w:val="20"/>
      <w:szCs w:val="20"/>
      <w:lang w:val="fr-BE"/>
    </w:rPr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A31850"/>
    <w:pPr>
      <w:keepLines w:val="0"/>
      <w:pageBreakBefore/>
      <w:spacing w:before="0" w:after="1960"/>
      <w:jc w:val="center"/>
    </w:pPr>
    <w:rPr>
      <w:rFonts w:ascii="Verdana" w:eastAsia="Times New Roman" w:hAnsi="Verdana" w:cs="Arial"/>
      <w:color w:val="003B79"/>
      <w:kern w:val="32"/>
      <w:sz w:val="32"/>
      <w:szCs w:val="32"/>
      <w:u w:val="single"/>
      <w:lang w:val="fr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A31850"/>
    <w:rPr>
      <w:rFonts w:ascii="Verdana" w:eastAsia="Times New Roman" w:hAnsi="Verdana" w:cs="Arial"/>
      <w:b/>
      <w:bCs/>
      <w:color w:val="003B79"/>
      <w:kern w:val="32"/>
      <w:sz w:val="32"/>
      <w:szCs w:val="32"/>
      <w:u w:val="single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31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Normal">
    <w:name w:val="S4 Normal"/>
    <w:basedOn w:val="Normal"/>
    <w:link w:val="S4NormalCarCar"/>
    <w:uiPriority w:val="99"/>
    <w:qFormat/>
    <w:rsid w:val="00A31850"/>
    <w:pPr>
      <w:spacing w:before="200" w:line="240" w:lineRule="exact"/>
      <w:jc w:val="both"/>
    </w:pPr>
    <w:rPr>
      <w:rFonts w:ascii="Verdana" w:hAnsi="Verdana"/>
      <w:sz w:val="20"/>
      <w:szCs w:val="20"/>
      <w:lang w:val="fr-BE"/>
    </w:rPr>
  </w:style>
  <w:style w:type="character" w:customStyle="1" w:styleId="S4NormalCarCar">
    <w:name w:val="S4 Normal Car Car"/>
    <w:basedOn w:val="DefaultParagraphFont"/>
    <w:link w:val="S4Normal"/>
    <w:uiPriority w:val="99"/>
    <w:locked/>
    <w:rsid w:val="00A31850"/>
    <w:rPr>
      <w:rFonts w:ascii="Verdana" w:eastAsia="Times New Roman" w:hAnsi="Verdana" w:cs="Times New Roman"/>
      <w:sz w:val="20"/>
      <w:szCs w:val="20"/>
      <w:lang w:val="fr-BE"/>
    </w:rPr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A31850"/>
    <w:pPr>
      <w:keepLines w:val="0"/>
      <w:pageBreakBefore/>
      <w:spacing w:before="0" w:after="1960"/>
      <w:jc w:val="center"/>
    </w:pPr>
    <w:rPr>
      <w:rFonts w:ascii="Verdana" w:eastAsia="Times New Roman" w:hAnsi="Verdana" w:cs="Arial"/>
      <w:color w:val="003B79"/>
      <w:kern w:val="32"/>
      <w:sz w:val="32"/>
      <w:szCs w:val="32"/>
      <w:u w:val="single"/>
      <w:lang w:val="fr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A31850"/>
    <w:rPr>
      <w:rFonts w:ascii="Verdana" w:eastAsia="Times New Roman" w:hAnsi="Verdana" w:cs="Arial"/>
      <w:b/>
      <w:bCs/>
      <w:color w:val="003B79"/>
      <w:kern w:val="32"/>
      <w:sz w:val="32"/>
      <w:szCs w:val="32"/>
      <w:u w:val="single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31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F6831630BB7488F580B9C0CD579BF" ma:contentTypeVersion="1" ma:contentTypeDescription="Create a new document." ma:contentTypeScope="" ma:versionID="d940abc4ea26762685559025cf548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c90abbdbc3d7fb3d6bc73664a37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DocAve xmlns="http://www.AvePoint.com/sharepoint2007/v5/contenttype/list" CTID="0x01010090238DE16EEF9B43A4C4ABBBED501BCD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9D92A-9906-49B0-90FF-AB90BF4F90C6}"/>
</file>

<file path=customXml/itemProps2.xml><?xml version="1.0" encoding="utf-8"?>
<ds:datastoreItem xmlns:ds="http://schemas.openxmlformats.org/officeDocument/2006/customXml" ds:itemID="{86FA5651-9F99-43F1-91DA-4CB729AD8B60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19A371B5-87DC-4D5E-992C-7923AAD51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7D458-0A83-4494-8665-5B399697874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 Aude - S4</dc:creator>
  <cp:lastModifiedBy>VERBEKE Aude - S4</cp:lastModifiedBy>
  <cp:revision>1</cp:revision>
  <dcterms:created xsi:type="dcterms:W3CDTF">2018-02-15T11:28:00Z</dcterms:created>
  <dcterms:modified xsi:type="dcterms:W3CDTF">2018-02-15T16:33:00Z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b235a410-beba-43d5-8520-a7bbc26462e3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0x0101002B1F6831630BB7488F580B9C0CD579BF</vt:lpwstr>
  </property>
</Properties>
</file>