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93"/>
        <w:gridCol w:w="3966"/>
        <w:gridCol w:w="27"/>
        <w:gridCol w:w="1255"/>
        <w:gridCol w:w="3824"/>
      </w:tblGrid>
      <w:tr w:rsidR="00324108" w:rsidRPr="00B7038D" w14:paraId="2FEF949F" w14:textId="77777777" w:rsidTr="0043780F">
        <w:tblPrEx>
          <w:tblCellMar>
            <w:top w:w="0" w:type="dxa"/>
            <w:bottom w:w="0" w:type="dxa"/>
          </w:tblCellMar>
        </w:tblPrEx>
        <w:tc>
          <w:tcPr>
            <w:tcW w:w="4959" w:type="dxa"/>
            <w:gridSpan w:val="2"/>
            <w:tcBorders>
              <w:top w:val="nil"/>
            </w:tcBorders>
            <w:shd w:val="clear" w:color="auto" w:fill="auto"/>
          </w:tcPr>
          <w:p w14:paraId="280917D5" w14:textId="77777777" w:rsidR="00324108" w:rsidRPr="003A0187" w:rsidRDefault="003A0187" w:rsidP="00324108">
            <w:pPr>
              <w:rPr>
                <w:rFonts w:ascii="Arial Black" w:hAnsi="Arial Black"/>
                <w:i/>
                <w:sz w:val="72"/>
                <w:szCs w:val="72"/>
              </w:rPr>
            </w:pPr>
            <w:r w:rsidRPr="003A0187">
              <w:rPr>
                <w:rFonts w:ascii="Arial Black" w:hAnsi="Arial Black"/>
                <w:i/>
                <w:sz w:val="72"/>
                <w:szCs w:val="72"/>
              </w:rPr>
              <w:t xml:space="preserve">REQUEST </w:t>
            </w:r>
          </w:p>
        </w:tc>
        <w:tc>
          <w:tcPr>
            <w:tcW w:w="27" w:type="dxa"/>
            <w:tcBorders>
              <w:top w:val="nil"/>
              <w:bottom w:val="nil"/>
            </w:tcBorders>
          </w:tcPr>
          <w:p w14:paraId="7FE41161" w14:textId="77777777" w:rsidR="00324108" w:rsidRPr="003A0187" w:rsidRDefault="00324108" w:rsidP="00324108">
            <w:pPr>
              <w:rPr>
                <w:sz w:val="36"/>
                <w:szCs w:val="36"/>
              </w:rPr>
            </w:pPr>
          </w:p>
        </w:tc>
        <w:tc>
          <w:tcPr>
            <w:tcW w:w="1255" w:type="dxa"/>
            <w:tcBorders>
              <w:top w:val="nil"/>
            </w:tcBorders>
            <w:shd w:val="clear" w:color="auto" w:fill="auto"/>
            <w:vAlign w:val="bottom"/>
          </w:tcPr>
          <w:p w14:paraId="6B7BAF9F" w14:textId="77777777" w:rsidR="00324108" w:rsidRPr="00B7038D" w:rsidRDefault="00324108" w:rsidP="00324108"/>
        </w:tc>
        <w:tc>
          <w:tcPr>
            <w:tcW w:w="3824" w:type="dxa"/>
            <w:tcBorders>
              <w:top w:val="nil"/>
            </w:tcBorders>
            <w:shd w:val="clear" w:color="auto" w:fill="auto"/>
            <w:vAlign w:val="bottom"/>
          </w:tcPr>
          <w:p w14:paraId="030D4A7F" w14:textId="77777777" w:rsidR="00324108" w:rsidRPr="00B7038D" w:rsidRDefault="00324108" w:rsidP="00324108"/>
        </w:tc>
      </w:tr>
      <w:tr w:rsidR="00324108" w:rsidRPr="00B7038D" w14:paraId="5104BBCA" w14:textId="77777777" w:rsidTr="0043780F">
        <w:tblPrEx>
          <w:tblCellMar>
            <w:top w:w="0" w:type="dxa"/>
            <w:bottom w:w="0" w:type="dxa"/>
          </w:tblCellMar>
        </w:tblPrEx>
        <w:tc>
          <w:tcPr>
            <w:tcW w:w="993" w:type="dxa"/>
            <w:shd w:val="clear" w:color="auto" w:fill="auto"/>
          </w:tcPr>
          <w:p w14:paraId="1525713B" w14:textId="77777777" w:rsidR="00324108" w:rsidRPr="002F643B" w:rsidRDefault="00324108" w:rsidP="00324108">
            <w:pPr>
              <w:rPr>
                <w:sz w:val="28"/>
                <w:szCs w:val="28"/>
              </w:rPr>
            </w:pPr>
            <w:r w:rsidRPr="002F643B">
              <w:rPr>
                <w:sz w:val="28"/>
                <w:szCs w:val="28"/>
              </w:rPr>
              <w:t>To:</w:t>
            </w:r>
          </w:p>
        </w:tc>
        <w:tc>
          <w:tcPr>
            <w:tcW w:w="3966" w:type="dxa"/>
            <w:shd w:val="clear" w:color="auto" w:fill="auto"/>
          </w:tcPr>
          <w:p w14:paraId="5875AA44" w14:textId="77777777" w:rsidR="00324108" w:rsidRPr="002F643B" w:rsidRDefault="002E6575" w:rsidP="00324108">
            <w:pPr>
              <w:rPr>
                <w:sz w:val="28"/>
                <w:szCs w:val="28"/>
              </w:rPr>
            </w:pPr>
            <w:r w:rsidRPr="002F643B">
              <w:rPr>
                <w:sz w:val="28"/>
                <w:szCs w:val="28"/>
              </w:rPr>
              <w:t xml:space="preserve">15W LuTpt </w:t>
            </w:r>
          </w:p>
          <w:p w14:paraId="3511D7A2" w14:textId="77777777" w:rsidR="00324108" w:rsidRPr="002F643B" w:rsidRDefault="007E7C08" w:rsidP="00324108">
            <w:pPr>
              <w:rPr>
                <w:sz w:val="28"/>
                <w:szCs w:val="28"/>
              </w:rPr>
            </w:pPr>
            <w:r>
              <w:rPr>
                <w:sz w:val="28"/>
                <w:szCs w:val="28"/>
              </w:rPr>
              <w:t>Brussels Military Airport</w:t>
            </w:r>
          </w:p>
        </w:tc>
        <w:tc>
          <w:tcPr>
            <w:tcW w:w="27" w:type="dxa"/>
            <w:tcBorders>
              <w:top w:val="nil"/>
              <w:bottom w:val="nil"/>
            </w:tcBorders>
          </w:tcPr>
          <w:p w14:paraId="088A2F08" w14:textId="77777777" w:rsidR="00324108" w:rsidRPr="002F643B" w:rsidRDefault="00324108" w:rsidP="00324108">
            <w:pPr>
              <w:rPr>
                <w:rFonts w:hint="eastAsia"/>
                <w:sz w:val="28"/>
                <w:szCs w:val="28"/>
              </w:rPr>
            </w:pPr>
          </w:p>
        </w:tc>
        <w:tc>
          <w:tcPr>
            <w:tcW w:w="1255" w:type="dxa"/>
            <w:shd w:val="clear" w:color="auto" w:fill="auto"/>
          </w:tcPr>
          <w:p w14:paraId="383AFCD4" w14:textId="77777777" w:rsidR="00324108" w:rsidRPr="002F643B" w:rsidRDefault="00324108" w:rsidP="00324108">
            <w:pPr>
              <w:rPr>
                <w:sz w:val="28"/>
                <w:szCs w:val="28"/>
              </w:rPr>
            </w:pPr>
            <w:r w:rsidRPr="002F643B">
              <w:rPr>
                <w:rFonts w:hint="eastAsia"/>
                <w:sz w:val="28"/>
                <w:szCs w:val="28"/>
              </w:rPr>
              <w:t>From</w:t>
            </w:r>
            <w:r w:rsidRPr="002F643B">
              <w:rPr>
                <w:sz w:val="28"/>
                <w:szCs w:val="28"/>
              </w:rPr>
              <w:t>:</w:t>
            </w:r>
          </w:p>
        </w:tc>
        <w:tc>
          <w:tcPr>
            <w:tcW w:w="3824" w:type="dxa"/>
            <w:shd w:val="clear" w:color="auto" w:fill="auto"/>
          </w:tcPr>
          <w:p w14:paraId="4A023053" w14:textId="77777777" w:rsidR="00324108" w:rsidRPr="002F643B" w:rsidRDefault="00324108" w:rsidP="00324108">
            <w:pPr>
              <w:rPr>
                <w:sz w:val="28"/>
                <w:szCs w:val="28"/>
              </w:rPr>
            </w:pPr>
          </w:p>
        </w:tc>
      </w:tr>
      <w:tr w:rsidR="00EE4220" w:rsidRPr="00B7038D" w14:paraId="0108D1DF" w14:textId="77777777" w:rsidTr="0043780F">
        <w:tblPrEx>
          <w:tblCellMar>
            <w:top w:w="0" w:type="dxa"/>
            <w:bottom w:w="0" w:type="dxa"/>
          </w:tblCellMar>
        </w:tblPrEx>
        <w:tc>
          <w:tcPr>
            <w:tcW w:w="993" w:type="dxa"/>
            <w:tcBorders>
              <w:bottom w:val="single" w:sz="4" w:space="0" w:color="auto"/>
            </w:tcBorders>
            <w:shd w:val="clear" w:color="auto" w:fill="auto"/>
          </w:tcPr>
          <w:p w14:paraId="3DA513D8" w14:textId="77777777" w:rsidR="00EE4220" w:rsidRPr="004B13D3" w:rsidRDefault="00EE4220" w:rsidP="007E7C08">
            <w:pPr>
              <w:rPr>
                <w:rFonts w:ascii="Tahoma" w:hAnsi="Tahoma" w:cs="Tahoma"/>
                <w:sz w:val="28"/>
                <w:szCs w:val="28"/>
              </w:rPr>
            </w:pPr>
            <w:r w:rsidRPr="00590686">
              <w:rPr>
                <w:rFonts w:ascii="Tahoma" w:hAnsi="Tahoma" w:cs="Tahoma"/>
                <w:sz w:val="28"/>
                <w:szCs w:val="28"/>
              </w:rPr>
              <w:t>Fax :</w:t>
            </w:r>
          </w:p>
        </w:tc>
        <w:tc>
          <w:tcPr>
            <w:tcW w:w="3966" w:type="dxa"/>
            <w:tcBorders>
              <w:bottom w:val="single" w:sz="4" w:space="0" w:color="auto"/>
            </w:tcBorders>
            <w:shd w:val="clear" w:color="auto" w:fill="auto"/>
          </w:tcPr>
          <w:p w14:paraId="00F708AF" w14:textId="77777777" w:rsidR="00EE4220" w:rsidRPr="004B13D3" w:rsidRDefault="00EE4220" w:rsidP="007E7C08">
            <w:pPr>
              <w:rPr>
                <w:rFonts w:ascii="Tahoma" w:hAnsi="Tahoma" w:cs="Tahoma"/>
                <w:sz w:val="28"/>
                <w:szCs w:val="28"/>
                <w:lang w:val="fr-BE"/>
              </w:rPr>
            </w:pPr>
            <w:r w:rsidRPr="00590686">
              <w:rPr>
                <w:rFonts w:ascii="Tahoma" w:hAnsi="Tahoma" w:cs="Tahoma"/>
                <w:sz w:val="28"/>
                <w:szCs w:val="28"/>
              </w:rPr>
              <w:t xml:space="preserve"> </w:t>
            </w:r>
            <w:r w:rsidRPr="004B13D3">
              <w:rPr>
                <w:rFonts w:ascii="Tahoma" w:hAnsi="Tahoma" w:cs="Tahoma"/>
                <w:sz w:val="28"/>
                <w:szCs w:val="28"/>
                <w:lang w:val="fr-BE"/>
              </w:rPr>
              <w:t xml:space="preserve"> +32(0)2 / 44</w:t>
            </w:r>
            <w:r>
              <w:rPr>
                <w:rFonts w:ascii="Tahoma" w:hAnsi="Tahoma" w:cs="Tahoma"/>
                <w:sz w:val="28"/>
                <w:szCs w:val="28"/>
                <w:lang w:val="fr-BE"/>
              </w:rPr>
              <w:t xml:space="preserve"> 39766</w:t>
            </w:r>
          </w:p>
        </w:tc>
        <w:tc>
          <w:tcPr>
            <w:tcW w:w="27" w:type="dxa"/>
            <w:tcBorders>
              <w:top w:val="nil"/>
              <w:bottom w:val="nil"/>
            </w:tcBorders>
          </w:tcPr>
          <w:p w14:paraId="2014D26E" w14:textId="77777777" w:rsidR="00EE4220" w:rsidRPr="002F643B" w:rsidRDefault="00EE4220" w:rsidP="00EE4220">
            <w:pPr>
              <w:rPr>
                <w:rFonts w:hint="eastAsia"/>
                <w:sz w:val="28"/>
                <w:szCs w:val="28"/>
              </w:rPr>
            </w:pPr>
          </w:p>
        </w:tc>
        <w:tc>
          <w:tcPr>
            <w:tcW w:w="1255" w:type="dxa"/>
            <w:tcBorders>
              <w:bottom w:val="single" w:sz="4" w:space="0" w:color="auto"/>
            </w:tcBorders>
            <w:shd w:val="clear" w:color="auto" w:fill="auto"/>
          </w:tcPr>
          <w:p w14:paraId="59D989EC" w14:textId="77777777" w:rsidR="00EE4220" w:rsidRPr="002F643B" w:rsidRDefault="00EE4220" w:rsidP="00EE4220">
            <w:pPr>
              <w:rPr>
                <w:sz w:val="28"/>
                <w:szCs w:val="28"/>
              </w:rPr>
            </w:pPr>
            <w:r w:rsidRPr="002F643B">
              <w:rPr>
                <w:rFonts w:hint="eastAsia"/>
                <w:sz w:val="28"/>
                <w:szCs w:val="28"/>
              </w:rPr>
              <w:t>Fax</w:t>
            </w:r>
            <w:r w:rsidRPr="002F643B">
              <w:rPr>
                <w:sz w:val="28"/>
                <w:szCs w:val="28"/>
              </w:rPr>
              <w:t>:</w:t>
            </w:r>
          </w:p>
        </w:tc>
        <w:tc>
          <w:tcPr>
            <w:tcW w:w="3824" w:type="dxa"/>
            <w:tcBorders>
              <w:bottom w:val="single" w:sz="4" w:space="0" w:color="auto"/>
            </w:tcBorders>
            <w:shd w:val="clear" w:color="auto" w:fill="auto"/>
          </w:tcPr>
          <w:p w14:paraId="098CFE6A" w14:textId="77777777" w:rsidR="00EE4220" w:rsidRPr="002F643B" w:rsidRDefault="00EE4220" w:rsidP="00EE4220">
            <w:pPr>
              <w:rPr>
                <w:sz w:val="28"/>
                <w:szCs w:val="28"/>
              </w:rPr>
            </w:pPr>
          </w:p>
        </w:tc>
      </w:tr>
      <w:tr w:rsidR="00EE4220" w:rsidRPr="00B7038D" w14:paraId="2303DE07" w14:textId="77777777" w:rsidTr="0043780F">
        <w:tblPrEx>
          <w:tblCellMar>
            <w:top w:w="0" w:type="dxa"/>
            <w:bottom w:w="0" w:type="dxa"/>
          </w:tblCellMar>
        </w:tblPrEx>
        <w:tc>
          <w:tcPr>
            <w:tcW w:w="993" w:type="dxa"/>
            <w:tcBorders>
              <w:top w:val="single" w:sz="4" w:space="0" w:color="auto"/>
              <w:bottom w:val="single" w:sz="4" w:space="0" w:color="auto"/>
            </w:tcBorders>
            <w:shd w:val="clear" w:color="auto" w:fill="auto"/>
          </w:tcPr>
          <w:p w14:paraId="4A6815AD" w14:textId="77777777" w:rsidR="00EE4220" w:rsidRPr="004B13D3" w:rsidRDefault="00EE4220" w:rsidP="00EE4220">
            <w:pPr>
              <w:rPr>
                <w:rFonts w:ascii="Tahoma" w:hAnsi="Tahoma" w:cs="Tahoma"/>
                <w:sz w:val="28"/>
                <w:szCs w:val="28"/>
                <w:lang w:val="fr-BE"/>
              </w:rPr>
            </w:pPr>
            <w:r w:rsidRPr="004B13D3">
              <w:rPr>
                <w:rFonts w:ascii="Tahoma" w:hAnsi="Tahoma" w:cs="Tahoma"/>
                <w:sz w:val="28"/>
                <w:szCs w:val="28"/>
                <w:lang w:val="fr-BE"/>
              </w:rPr>
              <w:t>Phone :</w:t>
            </w:r>
          </w:p>
        </w:tc>
        <w:tc>
          <w:tcPr>
            <w:tcW w:w="3966" w:type="dxa"/>
            <w:tcBorders>
              <w:top w:val="single" w:sz="4" w:space="0" w:color="auto"/>
              <w:bottom w:val="single" w:sz="4" w:space="0" w:color="auto"/>
            </w:tcBorders>
            <w:shd w:val="clear" w:color="auto" w:fill="auto"/>
          </w:tcPr>
          <w:p w14:paraId="16147A7F" w14:textId="77777777" w:rsidR="00EE4220" w:rsidRPr="004B13D3" w:rsidRDefault="00EE4220" w:rsidP="00853A74">
            <w:pPr>
              <w:rPr>
                <w:rFonts w:ascii="Tahoma" w:hAnsi="Tahoma" w:cs="Tahoma"/>
                <w:sz w:val="28"/>
                <w:szCs w:val="28"/>
                <w:lang w:val="fr-BE"/>
              </w:rPr>
            </w:pPr>
            <w:r w:rsidRPr="004B13D3">
              <w:rPr>
                <w:rFonts w:ascii="Tahoma" w:hAnsi="Tahoma" w:cs="Tahoma"/>
                <w:sz w:val="28"/>
                <w:szCs w:val="28"/>
                <w:lang w:val="fr-BE"/>
              </w:rPr>
              <w:t xml:space="preserve"> </w:t>
            </w:r>
            <w:r w:rsidR="00853A74" w:rsidRPr="004B13D3">
              <w:rPr>
                <w:rFonts w:ascii="Tahoma" w:hAnsi="Tahoma" w:cs="Tahoma"/>
                <w:sz w:val="28"/>
                <w:szCs w:val="28"/>
                <w:lang w:val="fr-BE"/>
              </w:rPr>
              <w:t>+32 (0)2 / 44</w:t>
            </w:r>
            <w:r w:rsidR="00853A74">
              <w:rPr>
                <w:rFonts w:ascii="Tahoma" w:hAnsi="Tahoma" w:cs="Tahoma"/>
                <w:sz w:val="28"/>
                <w:szCs w:val="28"/>
                <w:lang w:val="fr-BE"/>
              </w:rPr>
              <w:t xml:space="preserve"> </w:t>
            </w:r>
            <w:r w:rsidR="00853A74" w:rsidRPr="004B13D3">
              <w:rPr>
                <w:rFonts w:ascii="Tahoma" w:hAnsi="Tahoma" w:cs="Tahoma"/>
                <w:sz w:val="28"/>
                <w:szCs w:val="28"/>
                <w:lang w:val="fr-BE"/>
              </w:rPr>
              <w:t>29500</w:t>
            </w:r>
          </w:p>
        </w:tc>
        <w:tc>
          <w:tcPr>
            <w:tcW w:w="27" w:type="dxa"/>
            <w:tcBorders>
              <w:top w:val="nil"/>
              <w:bottom w:val="nil"/>
            </w:tcBorders>
          </w:tcPr>
          <w:p w14:paraId="2AAC279D" w14:textId="77777777" w:rsidR="00EE4220" w:rsidRPr="002F643B" w:rsidRDefault="00EE4220" w:rsidP="00EE4220">
            <w:pPr>
              <w:rPr>
                <w:rFonts w:hint="eastAsia"/>
                <w:sz w:val="28"/>
                <w:szCs w:val="28"/>
              </w:rPr>
            </w:pPr>
          </w:p>
        </w:tc>
        <w:tc>
          <w:tcPr>
            <w:tcW w:w="1255" w:type="dxa"/>
            <w:tcBorders>
              <w:top w:val="single" w:sz="4" w:space="0" w:color="auto"/>
              <w:bottom w:val="single" w:sz="4" w:space="0" w:color="auto"/>
            </w:tcBorders>
            <w:shd w:val="clear" w:color="auto" w:fill="auto"/>
          </w:tcPr>
          <w:p w14:paraId="297884D5" w14:textId="77777777" w:rsidR="00EE4220" w:rsidRPr="002F643B" w:rsidRDefault="00EE4220" w:rsidP="00EE4220">
            <w:pPr>
              <w:rPr>
                <w:sz w:val="28"/>
                <w:szCs w:val="28"/>
              </w:rPr>
            </w:pPr>
            <w:r w:rsidRPr="002F643B">
              <w:rPr>
                <w:rFonts w:hint="eastAsia"/>
                <w:sz w:val="28"/>
                <w:szCs w:val="28"/>
              </w:rPr>
              <w:t>Phone</w:t>
            </w:r>
            <w:r w:rsidRPr="002F643B">
              <w:rPr>
                <w:sz w:val="28"/>
                <w:szCs w:val="28"/>
              </w:rPr>
              <w:t>:</w:t>
            </w:r>
          </w:p>
        </w:tc>
        <w:tc>
          <w:tcPr>
            <w:tcW w:w="3824" w:type="dxa"/>
            <w:tcBorders>
              <w:top w:val="single" w:sz="4" w:space="0" w:color="auto"/>
              <w:bottom w:val="single" w:sz="4" w:space="0" w:color="auto"/>
            </w:tcBorders>
            <w:shd w:val="clear" w:color="auto" w:fill="auto"/>
          </w:tcPr>
          <w:p w14:paraId="0F8CAE35" w14:textId="77777777" w:rsidR="00EE4220" w:rsidRPr="002F643B" w:rsidRDefault="00EE4220" w:rsidP="00EE4220">
            <w:pPr>
              <w:rPr>
                <w:sz w:val="28"/>
                <w:szCs w:val="28"/>
              </w:rPr>
            </w:pPr>
          </w:p>
        </w:tc>
      </w:tr>
      <w:tr w:rsidR="00324108" w:rsidRPr="00B7038D" w14:paraId="13FF9B23" w14:textId="77777777" w:rsidTr="0043780F">
        <w:tblPrEx>
          <w:tblCellMar>
            <w:top w:w="0" w:type="dxa"/>
            <w:bottom w:w="0" w:type="dxa"/>
          </w:tblCellMar>
        </w:tblPrEx>
        <w:tc>
          <w:tcPr>
            <w:tcW w:w="993" w:type="dxa"/>
            <w:tcBorders>
              <w:top w:val="single" w:sz="4" w:space="0" w:color="auto"/>
              <w:bottom w:val="single" w:sz="2" w:space="0" w:color="auto"/>
            </w:tcBorders>
            <w:shd w:val="clear" w:color="auto" w:fill="auto"/>
          </w:tcPr>
          <w:p w14:paraId="666983EA" w14:textId="77777777" w:rsidR="00324108" w:rsidRPr="002F643B" w:rsidRDefault="006F78EA" w:rsidP="00324108">
            <w:pPr>
              <w:rPr>
                <w:sz w:val="28"/>
                <w:szCs w:val="28"/>
              </w:rPr>
            </w:pPr>
            <w:r w:rsidRPr="002F643B">
              <w:rPr>
                <w:sz w:val="28"/>
                <w:szCs w:val="28"/>
              </w:rPr>
              <w:t>E-mail</w:t>
            </w:r>
            <w:r w:rsidR="009F2DB0">
              <w:rPr>
                <w:sz w:val="28"/>
                <w:szCs w:val="28"/>
              </w:rPr>
              <w:t>:</w:t>
            </w:r>
          </w:p>
        </w:tc>
        <w:tc>
          <w:tcPr>
            <w:tcW w:w="3966" w:type="dxa"/>
            <w:tcBorders>
              <w:top w:val="single" w:sz="4" w:space="0" w:color="auto"/>
              <w:bottom w:val="single" w:sz="2" w:space="0" w:color="auto"/>
            </w:tcBorders>
            <w:shd w:val="clear" w:color="auto" w:fill="auto"/>
          </w:tcPr>
          <w:p w14:paraId="78F68BE2" w14:textId="77777777" w:rsidR="00324108" w:rsidRDefault="0043780F" w:rsidP="00324108">
            <w:pPr>
              <w:rPr>
                <w:color w:val="FF0000"/>
                <w:sz w:val="28"/>
                <w:szCs w:val="28"/>
              </w:rPr>
            </w:pPr>
            <w:hyperlink r:id="rId8" w:history="1">
              <w:r w:rsidRPr="0043780F">
                <w:rPr>
                  <w:rStyle w:val="Hyperlink"/>
                  <w:sz w:val="28"/>
                  <w:szCs w:val="28"/>
                </w:rPr>
                <w:t>15W-Brumil-info@mil.be</w:t>
              </w:r>
            </w:hyperlink>
          </w:p>
          <w:p w14:paraId="2561622D" w14:textId="77777777" w:rsidR="0043780F" w:rsidRDefault="0043780F" w:rsidP="00324108">
            <w:pPr>
              <w:rPr>
                <w:color w:val="FF0000"/>
                <w:sz w:val="28"/>
                <w:szCs w:val="28"/>
              </w:rPr>
            </w:pPr>
            <w:r>
              <w:rPr>
                <w:color w:val="FF0000"/>
                <w:sz w:val="28"/>
                <w:szCs w:val="28"/>
              </w:rPr>
              <w:t>and</w:t>
            </w:r>
          </w:p>
          <w:p w14:paraId="2400229B" w14:textId="77777777" w:rsidR="0043780F" w:rsidRPr="006C7F85" w:rsidRDefault="0043780F" w:rsidP="00324108">
            <w:pPr>
              <w:rPr>
                <w:color w:val="FF0000"/>
                <w:sz w:val="28"/>
                <w:szCs w:val="28"/>
              </w:rPr>
            </w:pPr>
            <w:r w:rsidRPr="0043780F">
              <w:rPr>
                <w:rStyle w:val="Hyperlink"/>
              </w:rPr>
              <w:t>15W-BRUMIL-SECURITY@mil.be</w:t>
            </w:r>
          </w:p>
        </w:tc>
        <w:tc>
          <w:tcPr>
            <w:tcW w:w="27" w:type="dxa"/>
            <w:tcBorders>
              <w:top w:val="nil"/>
              <w:bottom w:val="single" w:sz="2" w:space="0" w:color="auto"/>
            </w:tcBorders>
          </w:tcPr>
          <w:p w14:paraId="343C4803" w14:textId="77777777" w:rsidR="00324108" w:rsidRPr="002F643B" w:rsidRDefault="00324108" w:rsidP="00324108">
            <w:pPr>
              <w:rPr>
                <w:sz w:val="28"/>
                <w:szCs w:val="28"/>
              </w:rPr>
            </w:pPr>
          </w:p>
        </w:tc>
        <w:tc>
          <w:tcPr>
            <w:tcW w:w="1255" w:type="dxa"/>
            <w:tcBorders>
              <w:top w:val="single" w:sz="4" w:space="0" w:color="auto"/>
              <w:bottom w:val="single" w:sz="2" w:space="0" w:color="auto"/>
            </w:tcBorders>
            <w:shd w:val="clear" w:color="auto" w:fill="auto"/>
          </w:tcPr>
          <w:p w14:paraId="07A35B4F" w14:textId="77777777" w:rsidR="00324108" w:rsidRPr="002F643B" w:rsidRDefault="00D31A69" w:rsidP="00324108">
            <w:pPr>
              <w:rPr>
                <w:sz w:val="28"/>
                <w:szCs w:val="28"/>
              </w:rPr>
            </w:pPr>
            <w:smartTag w:uri="urn:schemas-microsoft-com:office:smarttags" w:element="place">
              <w:smartTag w:uri="urn:schemas-microsoft-com:office:smarttags" w:element="City">
                <w:r w:rsidRPr="002F643B">
                  <w:rPr>
                    <w:sz w:val="28"/>
                    <w:szCs w:val="28"/>
                  </w:rPr>
                  <w:t>Mobile</w:t>
                </w:r>
              </w:smartTag>
            </w:smartTag>
            <w:r w:rsidR="00A06369">
              <w:rPr>
                <w:sz w:val="28"/>
                <w:szCs w:val="28"/>
              </w:rPr>
              <w:t>:</w:t>
            </w:r>
          </w:p>
        </w:tc>
        <w:tc>
          <w:tcPr>
            <w:tcW w:w="3824" w:type="dxa"/>
            <w:tcBorders>
              <w:top w:val="single" w:sz="4" w:space="0" w:color="auto"/>
              <w:bottom w:val="single" w:sz="2" w:space="0" w:color="auto"/>
            </w:tcBorders>
            <w:shd w:val="clear" w:color="auto" w:fill="auto"/>
          </w:tcPr>
          <w:p w14:paraId="20F28C5D" w14:textId="77777777" w:rsidR="00324108" w:rsidRPr="002F643B" w:rsidRDefault="00324108" w:rsidP="00324108">
            <w:pPr>
              <w:rPr>
                <w:sz w:val="28"/>
                <w:szCs w:val="28"/>
              </w:rPr>
            </w:pPr>
          </w:p>
        </w:tc>
      </w:tr>
      <w:tr w:rsidR="00A06369" w:rsidRPr="00B7038D" w14:paraId="13231F40" w14:textId="77777777" w:rsidTr="0043780F">
        <w:tblPrEx>
          <w:tblCellMar>
            <w:top w:w="0" w:type="dxa"/>
            <w:bottom w:w="0" w:type="dxa"/>
          </w:tblCellMar>
        </w:tblPrEx>
        <w:tc>
          <w:tcPr>
            <w:tcW w:w="993" w:type="dxa"/>
            <w:tcBorders>
              <w:top w:val="single" w:sz="2" w:space="0" w:color="auto"/>
              <w:bottom w:val="single" w:sz="18" w:space="0" w:color="auto"/>
            </w:tcBorders>
            <w:shd w:val="clear" w:color="auto" w:fill="auto"/>
          </w:tcPr>
          <w:p w14:paraId="4FEF4EE7" w14:textId="77777777" w:rsidR="00A06369" w:rsidRPr="002F643B" w:rsidRDefault="00A06369" w:rsidP="00324108">
            <w:pPr>
              <w:rPr>
                <w:sz w:val="28"/>
                <w:szCs w:val="28"/>
              </w:rPr>
            </w:pPr>
          </w:p>
        </w:tc>
        <w:tc>
          <w:tcPr>
            <w:tcW w:w="3966" w:type="dxa"/>
            <w:tcBorders>
              <w:top w:val="single" w:sz="2" w:space="0" w:color="auto"/>
              <w:bottom w:val="single" w:sz="18" w:space="0" w:color="auto"/>
            </w:tcBorders>
            <w:shd w:val="clear" w:color="auto" w:fill="auto"/>
          </w:tcPr>
          <w:p w14:paraId="2AB2CECF" w14:textId="77777777" w:rsidR="00A06369" w:rsidRPr="006C7F85" w:rsidRDefault="00A06369" w:rsidP="00324108">
            <w:pPr>
              <w:rPr>
                <w:color w:val="FF0000"/>
                <w:sz w:val="28"/>
                <w:szCs w:val="28"/>
              </w:rPr>
            </w:pPr>
          </w:p>
        </w:tc>
        <w:tc>
          <w:tcPr>
            <w:tcW w:w="27" w:type="dxa"/>
            <w:tcBorders>
              <w:top w:val="single" w:sz="2" w:space="0" w:color="auto"/>
              <w:bottom w:val="single" w:sz="18" w:space="0" w:color="auto"/>
            </w:tcBorders>
          </w:tcPr>
          <w:p w14:paraId="28B49B57" w14:textId="77777777" w:rsidR="00A06369" w:rsidRPr="002F643B" w:rsidRDefault="00A06369" w:rsidP="00324108">
            <w:pPr>
              <w:rPr>
                <w:sz w:val="28"/>
                <w:szCs w:val="28"/>
              </w:rPr>
            </w:pPr>
          </w:p>
        </w:tc>
        <w:tc>
          <w:tcPr>
            <w:tcW w:w="1255" w:type="dxa"/>
            <w:tcBorders>
              <w:top w:val="single" w:sz="2" w:space="0" w:color="auto"/>
              <w:bottom w:val="single" w:sz="18" w:space="0" w:color="auto"/>
            </w:tcBorders>
            <w:shd w:val="clear" w:color="auto" w:fill="auto"/>
          </w:tcPr>
          <w:p w14:paraId="33B81EAA" w14:textId="77777777" w:rsidR="00A06369" w:rsidRPr="002F643B" w:rsidRDefault="00A06369" w:rsidP="00324108">
            <w:pPr>
              <w:rPr>
                <w:sz w:val="28"/>
                <w:szCs w:val="28"/>
              </w:rPr>
            </w:pPr>
            <w:r w:rsidRPr="00A06369">
              <w:rPr>
                <w:color w:val="FF0000"/>
                <w:sz w:val="28"/>
                <w:szCs w:val="28"/>
              </w:rPr>
              <w:t>E-mail</w:t>
            </w:r>
            <w:r>
              <w:rPr>
                <w:sz w:val="28"/>
                <w:szCs w:val="28"/>
              </w:rPr>
              <w:t>:</w:t>
            </w:r>
          </w:p>
        </w:tc>
        <w:tc>
          <w:tcPr>
            <w:tcW w:w="3824" w:type="dxa"/>
            <w:tcBorders>
              <w:top w:val="single" w:sz="2" w:space="0" w:color="auto"/>
              <w:bottom w:val="single" w:sz="18" w:space="0" w:color="auto"/>
            </w:tcBorders>
            <w:shd w:val="clear" w:color="auto" w:fill="auto"/>
          </w:tcPr>
          <w:p w14:paraId="397D333B" w14:textId="77777777" w:rsidR="00A06369" w:rsidRPr="002F643B" w:rsidRDefault="00A06369" w:rsidP="00324108">
            <w:pPr>
              <w:rPr>
                <w:sz w:val="28"/>
                <w:szCs w:val="28"/>
              </w:rPr>
            </w:pPr>
          </w:p>
        </w:tc>
      </w:tr>
      <w:tr w:rsidR="00324108" w:rsidRPr="00B7038D" w14:paraId="1747B37F" w14:textId="77777777" w:rsidTr="0043780F">
        <w:tblPrEx>
          <w:tblCellMar>
            <w:top w:w="0" w:type="dxa"/>
            <w:bottom w:w="0" w:type="dxa"/>
          </w:tblCellMar>
        </w:tblPrEx>
        <w:tc>
          <w:tcPr>
            <w:tcW w:w="993" w:type="dxa"/>
            <w:tcBorders>
              <w:top w:val="single" w:sz="18" w:space="0" w:color="auto"/>
              <w:bottom w:val="single" w:sz="8" w:space="0" w:color="auto"/>
            </w:tcBorders>
            <w:shd w:val="clear" w:color="auto" w:fill="auto"/>
          </w:tcPr>
          <w:p w14:paraId="4572924C" w14:textId="77777777" w:rsidR="00324108" w:rsidRPr="002F643B" w:rsidRDefault="00324108" w:rsidP="00324108">
            <w:pPr>
              <w:rPr>
                <w:sz w:val="28"/>
                <w:szCs w:val="28"/>
              </w:rPr>
            </w:pPr>
            <w:r w:rsidRPr="002F643B">
              <w:rPr>
                <w:sz w:val="28"/>
                <w:szCs w:val="28"/>
              </w:rPr>
              <w:t>Date:</w:t>
            </w:r>
          </w:p>
        </w:tc>
        <w:tc>
          <w:tcPr>
            <w:tcW w:w="3966" w:type="dxa"/>
            <w:tcBorders>
              <w:top w:val="single" w:sz="18" w:space="0" w:color="auto"/>
              <w:bottom w:val="single" w:sz="8" w:space="0" w:color="auto"/>
            </w:tcBorders>
            <w:shd w:val="clear" w:color="auto" w:fill="auto"/>
          </w:tcPr>
          <w:p w14:paraId="5763425A" w14:textId="77777777" w:rsidR="00324108" w:rsidRPr="002F643B" w:rsidRDefault="00324108" w:rsidP="00324108">
            <w:pPr>
              <w:rPr>
                <w:sz w:val="28"/>
                <w:szCs w:val="28"/>
              </w:rPr>
            </w:pPr>
          </w:p>
        </w:tc>
        <w:tc>
          <w:tcPr>
            <w:tcW w:w="27" w:type="dxa"/>
            <w:tcBorders>
              <w:top w:val="single" w:sz="18" w:space="0" w:color="auto"/>
              <w:bottom w:val="single" w:sz="8" w:space="0" w:color="auto"/>
            </w:tcBorders>
          </w:tcPr>
          <w:p w14:paraId="15F5613F" w14:textId="77777777" w:rsidR="00324108" w:rsidRPr="002F643B" w:rsidRDefault="00324108" w:rsidP="00324108">
            <w:pPr>
              <w:rPr>
                <w:sz w:val="28"/>
                <w:szCs w:val="28"/>
              </w:rPr>
            </w:pPr>
          </w:p>
        </w:tc>
        <w:tc>
          <w:tcPr>
            <w:tcW w:w="1255" w:type="dxa"/>
            <w:tcBorders>
              <w:top w:val="single" w:sz="18" w:space="0" w:color="auto"/>
              <w:bottom w:val="single" w:sz="8" w:space="0" w:color="auto"/>
            </w:tcBorders>
            <w:shd w:val="clear" w:color="auto" w:fill="auto"/>
          </w:tcPr>
          <w:p w14:paraId="01A06C9B" w14:textId="77777777" w:rsidR="00324108" w:rsidRPr="002F643B" w:rsidRDefault="00324108" w:rsidP="00324108">
            <w:pPr>
              <w:rPr>
                <w:sz w:val="28"/>
                <w:szCs w:val="28"/>
              </w:rPr>
            </w:pPr>
          </w:p>
        </w:tc>
        <w:tc>
          <w:tcPr>
            <w:tcW w:w="3824" w:type="dxa"/>
            <w:tcBorders>
              <w:top w:val="single" w:sz="18" w:space="0" w:color="auto"/>
              <w:bottom w:val="single" w:sz="8" w:space="0" w:color="auto"/>
            </w:tcBorders>
            <w:shd w:val="clear" w:color="auto" w:fill="auto"/>
          </w:tcPr>
          <w:p w14:paraId="02732B10" w14:textId="77777777" w:rsidR="00324108" w:rsidRPr="002F643B" w:rsidRDefault="00324108" w:rsidP="00324108">
            <w:pPr>
              <w:rPr>
                <w:sz w:val="28"/>
                <w:szCs w:val="28"/>
              </w:rPr>
            </w:pPr>
          </w:p>
        </w:tc>
      </w:tr>
      <w:tr w:rsidR="00324108" w:rsidRPr="00B7038D" w14:paraId="783D9DFC" w14:textId="77777777" w:rsidTr="0043780F">
        <w:tblPrEx>
          <w:tblCellMar>
            <w:top w:w="0" w:type="dxa"/>
            <w:bottom w:w="0" w:type="dxa"/>
          </w:tblCellMar>
        </w:tblPrEx>
        <w:tc>
          <w:tcPr>
            <w:tcW w:w="993" w:type="dxa"/>
            <w:tcBorders>
              <w:top w:val="single" w:sz="8" w:space="0" w:color="auto"/>
              <w:bottom w:val="single" w:sz="18" w:space="0" w:color="auto"/>
            </w:tcBorders>
            <w:shd w:val="clear" w:color="auto" w:fill="auto"/>
          </w:tcPr>
          <w:p w14:paraId="34BDD455" w14:textId="77777777" w:rsidR="00324108" w:rsidRPr="002F643B" w:rsidRDefault="00324108" w:rsidP="00324108">
            <w:pPr>
              <w:rPr>
                <w:sz w:val="32"/>
                <w:szCs w:val="32"/>
              </w:rPr>
            </w:pPr>
            <w:r w:rsidRPr="002F643B">
              <w:rPr>
                <w:rFonts w:hint="eastAsia"/>
                <w:sz w:val="32"/>
                <w:szCs w:val="32"/>
              </w:rPr>
              <w:t>Subject</w:t>
            </w:r>
          </w:p>
        </w:tc>
        <w:tc>
          <w:tcPr>
            <w:tcW w:w="9072" w:type="dxa"/>
            <w:gridSpan w:val="4"/>
            <w:tcBorders>
              <w:top w:val="single" w:sz="8" w:space="0" w:color="auto"/>
              <w:bottom w:val="single" w:sz="18" w:space="0" w:color="auto"/>
            </w:tcBorders>
            <w:shd w:val="clear" w:color="auto" w:fill="auto"/>
          </w:tcPr>
          <w:p w14:paraId="71878D1E" w14:textId="77777777" w:rsidR="00324108" w:rsidRPr="002F643B" w:rsidRDefault="006208E8" w:rsidP="00324108">
            <w:pPr>
              <w:rPr>
                <w:b/>
                <w:i/>
                <w:sz w:val="32"/>
                <w:szCs w:val="32"/>
              </w:rPr>
            </w:pPr>
            <w:r>
              <w:rPr>
                <w:b/>
                <w:i/>
                <w:sz w:val="32"/>
                <w:szCs w:val="32"/>
              </w:rPr>
              <w:t xml:space="preserve"> TARMAC</w:t>
            </w:r>
            <w:r w:rsidR="00766FA3">
              <w:rPr>
                <w:b/>
                <w:i/>
                <w:sz w:val="32"/>
                <w:szCs w:val="32"/>
              </w:rPr>
              <w:t xml:space="preserve"> ACCESS</w:t>
            </w:r>
          </w:p>
        </w:tc>
      </w:tr>
    </w:tbl>
    <w:p w14:paraId="6EE2CC4C" w14:textId="77777777" w:rsidR="00324108" w:rsidRDefault="00324108" w:rsidP="00305880"/>
    <w:p w14:paraId="0DC47447" w14:textId="77777777" w:rsidR="003D42A0" w:rsidRDefault="003D42A0" w:rsidP="004C6C2C"/>
    <w:p w14:paraId="44AD743A" w14:textId="77777777" w:rsidR="00324108" w:rsidRDefault="00663119" w:rsidP="00324108">
      <w:pPr>
        <w:ind w:left="180"/>
      </w:pPr>
      <w:r>
        <w:t xml:space="preserve">Purpose </w:t>
      </w:r>
      <w:r w:rsidR="00C01E58">
        <w:t>:</w:t>
      </w:r>
    </w:p>
    <w:p w14:paraId="4D50A3E5" w14:textId="77777777" w:rsidR="00BD4803" w:rsidRDefault="00BD4803" w:rsidP="00324108">
      <w:pPr>
        <w:ind w:left="180"/>
      </w:pPr>
    </w:p>
    <w:p w14:paraId="29AC6554" w14:textId="77777777" w:rsidR="002F643B" w:rsidRDefault="002F643B" w:rsidP="00CD1103"/>
    <w:p w14:paraId="55B818E3" w14:textId="77777777" w:rsidR="00324108" w:rsidRDefault="00324108" w:rsidP="00324108">
      <w:pPr>
        <w:ind w:left="180"/>
      </w:pPr>
    </w:p>
    <w:p w14:paraId="129FA059" w14:textId="77777777" w:rsidR="00324108" w:rsidRDefault="006208E8" w:rsidP="00324108">
      <w:pPr>
        <w:ind w:left="180"/>
      </w:pPr>
      <w:r>
        <w:t xml:space="preserve">Date &amp; time </w:t>
      </w:r>
      <w:r w:rsidR="00324108">
        <w:t>:</w:t>
      </w:r>
    </w:p>
    <w:p w14:paraId="10D72EAE" w14:textId="77777777" w:rsidR="00BD4803" w:rsidRDefault="00BD4803" w:rsidP="00324108">
      <w:pPr>
        <w:ind w:left="180"/>
      </w:pPr>
    </w:p>
    <w:p w14:paraId="2A269377" w14:textId="77777777" w:rsidR="002F643B" w:rsidRDefault="002F643B" w:rsidP="00CD1103"/>
    <w:p w14:paraId="24F4164C" w14:textId="77777777" w:rsidR="00267FF3" w:rsidRDefault="00267FF3" w:rsidP="00CD1103"/>
    <w:p w14:paraId="430821D3" w14:textId="77777777" w:rsidR="002F643B" w:rsidRDefault="002F643B" w:rsidP="00324108">
      <w:pPr>
        <w:ind w:left="180"/>
      </w:pPr>
    </w:p>
    <w:p w14:paraId="2A0668AE" w14:textId="77777777" w:rsidR="00324108" w:rsidRDefault="006208E8" w:rsidP="006208E8">
      <w:pPr>
        <w:ind w:left="180" w:right="-1080" w:firstLine="540"/>
      </w:pPr>
      <w:r>
        <w:t>Type of V</w:t>
      </w:r>
      <w:r w:rsidR="00663119">
        <w:t>ehicle</w:t>
      </w:r>
      <w:r>
        <w:tab/>
      </w:r>
      <w:r>
        <w:tab/>
        <w:t>License plate Nr.</w:t>
      </w:r>
      <w:r>
        <w:tab/>
      </w:r>
      <w:r>
        <w:tab/>
      </w:r>
      <w:r w:rsidR="00663119">
        <w:t xml:space="preserve">            D</w:t>
      </w:r>
      <w:r>
        <w:t>river</w:t>
      </w:r>
      <w:r w:rsidR="00663119">
        <w:t>s Name</w:t>
      </w:r>
    </w:p>
    <w:p w14:paraId="52EAAA8F" w14:textId="77777777" w:rsidR="006208E8" w:rsidRDefault="006208E8" w:rsidP="006208E8">
      <w:pPr>
        <w:ind w:left="180" w:right="-1080" w:firstLine="540"/>
      </w:pPr>
    </w:p>
    <w:p w14:paraId="0F9E1781" w14:textId="77777777" w:rsidR="006208E8" w:rsidRDefault="006208E8" w:rsidP="006208E8">
      <w:pPr>
        <w:ind w:left="180" w:right="-1080" w:firstLine="540"/>
      </w:pPr>
    </w:p>
    <w:p w14:paraId="3EF86463" w14:textId="77777777" w:rsidR="006208E8" w:rsidRDefault="006208E8" w:rsidP="006208E8">
      <w:pPr>
        <w:ind w:left="180" w:right="-1080"/>
      </w:pPr>
      <w:r>
        <w:t>1.</w:t>
      </w:r>
      <w:r w:rsidR="00640905">
        <w:tab/>
        <w:t>…………………</w:t>
      </w:r>
      <w:r w:rsidR="00640905">
        <w:tab/>
      </w:r>
      <w:r w:rsidR="00640905">
        <w:tab/>
        <w:t>……………..…..</w:t>
      </w:r>
      <w:r w:rsidR="00640905">
        <w:tab/>
      </w:r>
      <w:r w:rsidR="00640905">
        <w:tab/>
      </w:r>
      <w:r w:rsidR="00640905">
        <w:tab/>
        <w:t>…………………</w:t>
      </w:r>
    </w:p>
    <w:p w14:paraId="5A301077" w14:textId="77777777" w:rsidR="006208E8" w:rsidRDefault="006208E8" w:rsidP="006208E8">
      <w:pPr>
        <w:ind w:left="180" w:right="-1080"/>
      </w:pPr>
    </w:p>
    <w:p w14:paraId="00F491A8" w14:textId="77777777" w:rsidR="00640905" w:rsidRDefault="00640905" w:rsidP="006208E8">
      <w:pPr>
        <w:ind w:left="180" w:right="-1080"/>
      </w:pPr>
    </w:p>
    <w:p w14:paraId="41848723" w14:textId="77777777" w:rsidR="006208E8" w:rsidRDefault="00640905" w:rsidP="006208E8">
      <w:pPr>
        <w:ind w:left="180" w:right="-1080"/>
      </w:pPr>
      <w:r>
        <w:t>2.</w:t>
      </w:r>
      <w:r>
        <w:tab/>
        <w:t>…………………</w:t>
      </w:r>
      <w:r>
        <w:tab/>
      </w:r>
      <w:r>
        <w:tab/>
        <w:t>……………..…..</w:t>
      </w:r>
      <w:r>
        <w:tab/>
      </w:r>
      <w:r>
        <w:tab/>
      </w:r>
      <w:r>
        <w:tab/>
        <w:t>…………………</w:t>
      </w:r>
    </w:p>
    <w:p w14:paraId="144130E5" w14:textId="77777777" w:rsidR="006208E8" w:rsidRDefault="006208E8" w:rsidP="006208E8">
      <w:pPr>
        <w:ind w:left="180" w:right="-1080"/>
      </w:pPr>
    </w:p>
    <w:p w14:paraId="23FD84B4" w14:textId="77777777" w:rsidR="00640905" w:rsidRDefault="00640905" w:rsidP="006208E8">
      <w:pPr>
        <w:ind w:left="180" w:right="-1080"/>
      </w:pPr>
    </w:p>
    <w:p w14:paraId="4FD8BA1E" w14:textId="77777777" w:rsidR="006208E8" w:rsidRDefault="00640905" w:rsidP="006208E8">
      <w:pPr>
        <w:ind w:left="180" w:right="-1080"/>
      </w:pPr>
      <w:r>
        <w:t>3.</w:t>
      </w:r>
      <w:r>
        <w:tab/>
        <w:t>…………………</w:t>
      </w:r>
      <w:r>
        <w:tab/>
      </w:r>
      <w:r>
        <w:tab/>
        <w:t>……………..…..</w:t>
      </w:r>
      <w:r>
        <w:tab/>
      </w:r>
      <w:r>
        <w:tab/>
      </w:r>
      <w:r>
        <w:tab/>
        <w:t>…………………</w:t>
      </w:r>
    </w:p>
    <w:p w14:paraId="4868EABD" w14:textId="77777777" w:rsidR="006208E8" w:rsidRDefault="006208E8" w:rsidP="006208E8">
      <w:pPr>
        <w:ind w:left="180" w:right="-1080"/>
      </w:pPr>
    </w:p>
    <w:p w14:paraId="7C022654" w14:textId="77777777" w:rsidR="00640905" w:rsidRDefault="00640905" w:rsidP="006208E8">
      <w:pPr>
        <w:ind w:left="180" w:right="-1080"/>
      </w:pPr>
    </w:p>
    <w:p w14:paraId="79856444" w14:textId="77777777" w:rsidR="006208E8" w:rsidRDefault="00640905" w:rsidP="006208E8">
      <w:pPr>
        <w:ind w:left="180" w:right="-1080"/>
      </w:pPr>
      <w:r>
        <w:t>4.</w:t>
      </w:r>
      <w:r>
        <w:tab/>
        <w:t>…………………</w:t>
      </w:r>
      <w:r>
        <w:tab/>
      </w:r>
      <w:r>
        <w:tab/>
        <w:t>……………..…..</w:t>
      </w:r>
      <w:r>
        <w:tab/>
      </w:r>
      <w:r>
        <w:tab/>
      </w:r>
      <w:r>
        <w:tab/>
        <w:t>…………………</w:t>
      </w:r>
    </w:p>
    <w:p w14:paraId="0D64795F" w14:textId="77777777" w:rsidR="006208E8" w:rsidRDefault="006208E8" w:rsidP="006208E8">
      <w:pPr>
        <w:ind w:left="180" w:right="-1080"/>
      </w:pPr>
    </w:p>
    <w:p w14:paraId="6290DDF1" w14:textId="77777777" w:rsidR="00640905" w:rsidRDefault="00640905" w:rsidP="006208E8">
      <w:pPr>
        <w:ind w:left="180" w:right="-1080"/>
      </w:pPr>
    </w:p>
    <w:p w14:paraId="6A9F5BBD" w14:textId="77777777" w:rsidR="00640905" w:rsidRDefault="00640905" w:rsidP="00640905">
      <w:pPr>
        <w:ind w:left="180" w:right="-1080"/>
      </w:pPr>
      <w:r>
        <w:t>5.</w:t>
      </w:r>
      <w:r>
        <w:tab/>
        <w:t>…………………</w:t>
      </w:r>
      <w:r>
        <w:tab/>
      </w:r>
      <w:r>
        <w:tab/>
        <w:t>……………..…..</w:t>
      </w:r>
      <w:r>
        <w:tab/>
      </w:r>
      <w:r>
        <w:tab/>
      </w:r>
      <w:r>
        <w:tab/>
        <w:t>…………………</w:t>
      </w:r>
    </w:p>
    <w:p w14:paraId="7E8F3ECB" w14:textId="77777777" w:rsidR="00545407" w:rsidRDefault="00545407" w:rsidP="00640905">
      <w:pPr>
        <w:ind w:left="180" w:right="-1080"/>
      </w:pPr>
    </w:p>
    <w:p w14:paraId="5868E97B" w14:textId="77777777" w:rsidR="00545407" w:rsidRDefault="00545407" w:rsidP="00545407">
      <w:pPr>
        <w:ind w:left="180" w:right="-1080"/>
      </w:pPr>
    </w:p>
    <w:p w14:paraId="4BD1F7B6" w14:textId="77777777" w:rsidR="00545407" w:rsidRDefault="00545407" w:rsidP="00545407">
      <w:pPr>
        <w:ind w:left="180" w:right="-1080"/>
      </w:pPr>
      <w:r>
        <w:t>6.</w:t>
      </w:r>
      <w:r>
        <w:tab/>
        <w:t>…………………</w:t>
      </w:r>
      <w:r>
        <w:tab/>
      </w:r>
      <w:r>
        <w:tab/>
        <w:t>……………..…..</w:t>
      </w:r>
      <w:r>
        <w:tab/>
      </w:r>
      <w:r>
        <w:tab/>
      </w:r>
      <w:r>
        <w:tab/>
        <w:t>…………………</w:t>
      </w:r>
    </w:p>
    <w:p w14:paraId="5118EDC3" w14:textId="77777777" w:rsidR="00545407" w:rsidRDefault="00545407" w:rsidP="00640905">
      <w:pPr>
        <w:ind w:left="180" w:right="-1080"/>
      </w:pPr>
    </w:p>
    <w:p w14:paraId="44663A37" w14:textId="77777777" w:rsidR="00545407" w:rsidRDefault="00545407" w:rsidP="00640905">
      <w:pPr>
        <w:ind w:left="180" w:right="-1080"/>
      </w:pPr>
    </w:p>
    <w:p w14:paraId="20D42ACC" w14:textId="77777777" w:rsidR="006208E8" w:rsidRDefault="006208E8" w:rsidP="00640905">
      <w:pPr>
        <w:ind w:right="-1080"/>
      </w:pPr>
    </w:p>
    <w:p w14:paraId="067A8D49" w14:textId="77777777" w:rsidR="00EE4220" w:rsidRDefault="00EE4220" w:rsidP="00640905">
      <w:pPr>
        <w:ind w:right="-1080"/>
      </w:pPr>
    </w:p>
    <w:p w14:paraId="268ACD56" w14:textId="77777777" w:rsidR="00640905" w:rsidRDefault="00640905" w:rsidP="00640905">
      <w:pPr>
        <w:ind w:right="-1080"/>
      </w:pPr>
    </w:p>
    <w:p w14:paraId="35F42F57" w14:textId="77777777" w:rsidR="004C6C2C" w:rsidRDefault="006208E8" w:rsidP="00267FF3">
      <w:pPr>
        <w:ind w:left="180" w:right="-1080"/>
      </w:pPr>
      <w:r>
        <w:t>P.O.C:  Name, P</w:t>
      </w:r>
      <w:r w:rsidRPr="006208E8">
        <w:t xml:space="preserve">hone and Mobile </w:t>
      </w:r>
      <w:r>
        <w:t>Phone</w:t>
      </w:r>
    </w:p>
    <w:p w14:paraId="73C8E0F0" w14:textId="77777777" w:rsidR="00C007DF" w:rsidRDefault="00C007DF" w:rsidP="00267FF3">
      <w:pPr>
        <w:ind w:left="180" w:right="-1080"/>
      </w:pPr>
    </w:p>
    <w:p w14:paraId="7C6A4A33" w14:textId="77777777" w:rsidR="00C007DF" w:rsidRDefault="00C007DF" w:rsidP="00267FF3">
      <w:pPr>
        <w:ind w:left="180" w:right="-1080"/>
      </w:pPr>
    </w:p>
    <w:p w14:paraId="14AD7FD7" w14:textId="77777777" w:rsidR="00853A74" w:rsidRDefault="00853A74" w:rsidP="00267FF3">
      <w:pPr>
        <w:ind w:left="180" w:right="-1080"/>
      </w:pPr>
    </w:p>
    <w:p w14:paraId="5F0E1194" w14:textId="77777777" w:rsidR="00C007DF" w:rsidRDefault="00C007DF" w:rsidP="00C007DF">
      <w:pPr>
        <w:ind w:left="3402"/>
        <w:jc w:val="right"/>
        <w:rPr>
          <w:rFonts w:ascii="Arial" w:hAnsi="Arial"/>
        </w:rPr>
      </w:pPr>
      <w:r>
        <w:rPr>
          <w:rFonts w:ascii="Arial" w:hAnsi="Arial"/>
        </w:rPr>
        <w:t>Annex A</w:t>
      </w:r>
    </w:p>
    <w:p w14:paraId="39C536A1" w14:textId="77777777" w:rsidR="00C007DF" w:rsidRDefault="00C007DF" w:rsidP="00C007DF">
      <w:pPr>
        <w:ind w:left="3402"/>
        <w:jc w:val="center"/>
        <w:rPr>
          <w:rFonts w:ascii="Arial" w:hAnsi="Arial"/>
        </w:rPr>
      </w:pPr>
    </w:p>
    <w:p w14:paraId="5DCD8C7D" w14:textId="77777777" w:rsidR="00C007DF" w:rsidRDefault="00C007DF" w:rsidP="00C007DF">
      <w:pPr>
        <w:ind w:left="3402"/>
        <w:jc w:val="center"/>
        <w:rPr>
          <w:rFonts w:ascii="Arial" w:hAnsi="Arial"/>
        </w:rPr>
      </w:pPr>
    </w:p>
    <w:p w14:paraId="3193749F" w14:textId="77777777" w:rsidR="00C007DF" w:rsidRDefault="00C007DF" w:rsidP="00C007DF">
      <w:pPr>
        <w:ind w:left="3402"/>
        <w:jc w:val="center"/>
        <w:rPr>
          <w:rFonts w:ascii="Arial" w:hAnsi="Arial"/>
        </w:rPr>
      </w:pPr>
    </w:p>
    <w:p w14:paraId="00EDD01B" w14:textId="77777777" w:rsidR="00C007DF" w:rsidRPr="00E962B2" w:rsidRDefault="00C007DF" w:rsidP="00C007DF">
      <w:pPr>
        <w:tabs>
          <w:tab w:val="left" w:pos="540"/>
        </w:tabs>
        <w:ind w:left="540" w:hanging="540"/>
        <w:jc w:val="center"/>
        <w:rPr>
          <w:rFonts w:ascii="Arial" w:hAnsi="Arial" w:cs="Arial"/>
          <w:b/>
        </w:rPr>
      </w:pPr>
      <w:r w:rsidRPr="00E962B2">
        <w:rPr>
          <w:rFonts w:ascii="Arial" w:hAnsi="Arial" w:cs="Arial"/>
          <w:b/>
          <w:u w:val="single"/>
        </w:rPr>
        <w:t xml:space="preserve">General directives on flights leaving from </w:t>
      </w:r>
      <w:r>
        <w:rPr>
          <w:rFonts w:ascii="Arial" w:hAnsi="Arial" w:cs="Arial"/>
          <w:b/>
          <w:u w:val="single"/>
        </w:rPr>
        <w:t xml:space="preserve">and arriving at </w:t>
      </w:r>
      <w:r w:rsidR="00BD3D77">
        <w:rPr>
          <w:rFonts w:ascii="Arial" w:hAnsi="Arial" w:cs="Arial"/>
          <w:b/>
          <w:u w:val="single"/>
        </w:rPr>
        <w:t>BRUMIL</w:t>
      </w:r>
      <w:r w:rsidRPr="00E962B2">
        <w:rPr>
          <w:rFonts w:ascii="Arial" w:hAnsi="Arial" w:cs="Arial"/>
          <w:b/>
          <w:u w:val="single"/>
        </w:rPr>
        <w:t xml:space="preserve"> – Melsbroek</w:t>
      </w:r>
    </w:p>
    <w:p w14:paraId="3E555534" w14:textId="77777777" w:rsidR="00C007DF" w:rsidRPr="00042065" w:rsidRDefault="00C007DF" w:rsidP="00C007DF">
      <w:pPr>
        <w:tabs>
          <w:tab w:val="left" w:pos="540"/>
        </w:tabs>
        <w:ind w:left="540" w:hanging="540"/>
        <w:jc w:val="center"/>
        <w:rPr>
          <w:rFonts w:ascii="Arial" w:hAnsi="Arial" w:cs="Arial"/>
        </w:rPr>
      </w:pPr>
    </w:p>
    <w:p w14:paraId="6AB28AF9" w14:textId="77777777" w:rsidR="00C007DF" w:rsidRPr="00042065" w:rsidRDefault="00C007DF" w:rsidP="00C007DF">
      <w:pPr>
        <w:tabs>
          <w:tab w:val="left" w:pos="540"/>
        </w:tabs>
        <w:ind w:left="540" w:hanging="540"/>
        <w:jc w:val="center"/>
        <w:rPr>
          <w:rFonts w:ascii="Arial" w:hAnsi="Arial" w:cs="Arial"/>
        </w:rPr>
      </w:pPr>
    </w:p>
    <w:p w14:paraId="5E8A6B04" w14:textId="77777777" w:rsidR="00C007DF" w:rsidRPr="00042065" w:rsidRDefault="00C007DF" w:rsidP="00C007DF">
      <w:pPr>
        <w:numPr>
          <w:ilvl w:val="0"/>
          <w:numId w:val="3"/>
        </w:numPr>
        <w:tabs>
          <w:tab w:val="clear" w:pos="360"/>
        </w:tabs>
        <w:rPr>
          <w:rFonts w:ascii="Arial" w:hAnsi="Arial" w:cs="Arial"/>
        </w:rPr>
      </w:pPr>
      <w:r w:rsidRPr="00042065">
        <w:rPr>
          <w:rFonts w:ascii="Arial" w:hAnsi="Arial" w:cs="Arial"/>
        </w:rPr>
        <w:t xml:space="preserve">All requests submitted to the 15 Air Transport Wing in order to make use of their services will be the subject of a meeting with the authorities of </w:t>
      </w:r>
      <w:r w:rsidR="00BD3D77">
        <w:rPr>
          <w:rFonts w:ascii="Arial" w:hAnsi="Arial" w:cs="Arial"/>
        </w:rPr>
        <w:t>BRUMI</w:t>
      </w:r>
      <w:r w:rsidRPr="00042065">
        <w:rPr>
          <w:rFonts w:ascii="Arial" w:hAnsi="Arial" w:cs="Arial"/>
        </w:rPr>
        <w:t xml:space="preserve">L (departure zone) and especially in case of high profile clients. This will allow for your representatives to get acquainted with </w:t>
      </w:r>
      <w:r w:rsidR="00BD3D77">
        <w:rPr>
          <w:rFonts w:ascii="Arial" w:hAnsi="Arial" w:cs="Arial"/>
        </w:rPr>
        <w:t>BRUMI</w:t>
      </w:r>
      <w:r w:rsidRPr="00042065">
        <w:rPr>
          <w:rFonts w:ascii="Arial" w:hAnsi="Arial" w:cs="Arial"/>
        </w:rPr>
        <w:t>L departure and arrival procedures.</w:t>
      </w:r>
    </w:p>
    <w:p w14:paraId="7F385C41" w14:textId="77777777" w:rsidR="00C007DF" w:rsidRPr="00042065" w:rsidRDefault="00C007DF" w:rsidP="00C007DF">
      <w:pPr>
        <w:tabs>
          <w:tab w:val="left" w:pos="540"/>
        </w:tabs>
        <w:ind w:left="360" w:hanging="360"/>
        <w:rPr>
          <w:rFonts w:ascii="Arial" w:hAnsi="Arial" w:cs="Arial"/>
        </w:rPr>
      </w:pPr>
    </w:p>
    <w:p w14:paraId="303827B8" w14:textId="77777777" w:rsidR="00C007DF" w:rsidRDefault="00C007DF" w:rsidP="00C007DF">
      <w:pPr>
        <w:ind w:left="360" w:hanging="360"/>
        <w:rPr>
          <w:rFonts w:ascii="Arial" w:hAnsi="Arial" w:cs="Arial"/>
        </w:rPr>
      </w:pPr>
      <w:r w:rsidRPr="00042065">
        <w:rPr>
          <w:rFonts w:ascii="Arial" w:hAnsi="Arial" w:cs="Arial"/>
        </w:rPr>
        <w:tab/>
      </w:r>
      <w:r>
        <w:rPr>
          <w:rFonts w:ascii="Arial" w:hAnsi="Arial" w:cs="Arial"/>
        </w:rPr>
        <w:t>Points of contact:</w:t>
      </w:r>
    </w:p>
    <w:p w14:paraId="75588C4A" w14:textId="77777777" w:rsidR="00C007DF" w:rsidRDefault="00C007DF" w:rsidP="00C007DF">
      <w:pPr>
        <w:numPr>
          <w:ilvl w:val="0"/>
          <w:numId w:val="2"/>
        </w:numPr>
        <w:ind w:left="360" w:firstLine="66"/>
        <w:rPr>
          <w:rFonts w:ascii="Arial" w:hAnsi="Arial" w:cs="Arial"/>
        </w:rPr>
      </w:pPr>
      <w:r>
        <w:rPr>
          <w:rFonts w:ascii="Arial" w:hAnsi="Arial" w:cs="Arial"/>
        </w:rPr>
        <w:t>Wing Ops Officer</w:t>
      </w:r>
      <w:r>
        <w:rPr>
          <w:rFonts w:ascii="Arial" w:hAnsi="Arial" w:cs="Arial"/>
        </w:rPr>
        <w:tab/>
      </w:r>
      <w:r>
        <w:rPr>
          <w:rFonts w:ascii="Arial" w:hAnsi="Arial" w:cs="Arial"/>
        </w:rPr>
        <w:tab/>
      </w:r>
      <w:r w:rsidR="00BD3D77">
        <w:rPr>
          <w:rFonts w:ascii="Arial" w:hAnsi="Arial" w:cs="Arial"/>
        </w:rPr>
        <w:tab/>
      </w:r>
      <w:r w:rsidR="007E7C08">
        <w:rPr>
          <w:rFonts w:ascii="Arial" w:hAnsi="Arial" w:cs="Arial"/>
        </w:rPr>
        <w:t>:</w:t>
      </w:r>
      <w:r w:rsidR="007E7C08">
        <w:rPr>
          <w:rFonts w:ascii="Arial" w:hAnsi="Arial" w:cs="Arial"/>
        </w:rPr>
        <w:tab/>
        <w:t>0032 / (0)2 / 4429504</w:t>
      </w:r>
    </w:p>
    <w:p w14:paraId="610AF9E7" w14:textId="77777777" w:rsidR="00C007DF" w:rsidRDefault="00C007DF" w:rsidP="00C007DF">
      <w:pPr>
        <w:numPr>
          <w:ilvl w:val="0"/>
          <w:numId w:val="2"/>
        </w:numPr>
        <w:ind w:left="360" w:firstLine="66"/>
        <w:rPr>
          <w:rFonts w:ascii="Arial" w:hAnsi="Arial" w:cs="Arial"/>
        </w:rPr>
      </w:pPr>
      <w:r>
        <w:rPr>
          <w:rFonts w:ascii="Arial" w:hAnsi="Arial" w:cs="Arial"/>
        </w:rPr>
        <w:t xml:space="preserve">Commanding Officers </w:t>
      </w:r>
      <w:r w:rsidR="00BD3D77">
        <w:rPr>
          <w:rFonts w:ascii="Arial" w:hAnsi="Arial" w:cs="Arial"/>
        </w:rPr>
        <w:t>BRUMI</w:t>
      </w:r>
      <w:r w:rsidR="007E7C08">
        <w:rPr>
          <w:rFonts w:ascii="Arial" w:hAnsi="Arial" w:cs="Arial"/>
        </w:rPr>
        <w:t>L</w:t>
      </w:r>
      <w:r w:rsidR="007E7C08">
        <w:rPr>
          <w:rFonts w:ascii="Arial" w:hAnsi="Arial" w:cs="Arial"/>
        </w:rPr>
        <w:tab/>
        <w:t>:</w:t>
      </w:r>
      <w:r w:rsidR="007E7C08">
        <w:rPr>
          <w:rFonts w:ascii="Arial" w:hAnsi="Arial" w:cs="Arial"/>
        </w:rPr>
        <w:tab/>
        <w:t>0032 / (0)2 / 4429388</w:t>
      </w:r>
    </w:p>
    <w:p w14:paraId="7D21F90B" w14:textId="77777777" w:rsidR="006A366B" w:rsidRDefault="006A366B" w:rsidP="006A366B">
      <w:pPr>
        <w:numPr>
          <w:ilvl w:val="0"/>
          <w:numId w:val="2"/>
        </w:numPr>
        <w:ind w:left="360" w:firstLine="66"/>
        <w:rPr>
          <w:rFonts w:ascii="Arial" w:hAnsi="Arial" w:cs="Arial"/>
        </w:rPr>
      </w:pPr>
      <w:r w:rsidRPr="006A366B">
        <w:rPr>
          <w:rFonts w:ascii="Arial" w:hAnsi="Arial" w:cs="Arial"/>
        </w:rPr>
        <w:t>Operations &amp; Training BRUMIL</w:t>
      </w:r>
      <w:r w:rsidRPr="006A366B">
        <w:rPr>
          <w:rFonts w:ascii="Arial" w:hAnsi="Arial" w:cs="Arial"/>
        </w:rPr>
        <w:tab/>
        <w:t>:</w:t>
      </w:r>
      <w:r w:rsidRPr="006A366B">
        <w:rPr>
          <w:rFonts w:ascii="Arial" w:hAnsi="Arial" w:cs="Arial"/>
        </w:rPr>
        <w:tab/>
        <w:t xml:space="preserve">0032 </w:t>
      </w:r>
      <w:r>
        <w:rPr>
          <w:rFonts w:ascii="Arial" w:hAnsi="Arial" w:cs="Arial"/>
        </w:rPr>
        <w:t>/ (0)2 / 4429407</w:t>
      </w:r>
    </w:p>
    <w:p w14:paraId="1B5C0AF1" w14:textId="77777777" w:rsidR="00C007DF" w:rsidRPr="006A366B" w:rsidRDefault="00C007DF" w:rsidP="006A366B">
      <w:pPr>
        <w:numPr>
          <w:ilvl w:val="0"/>
          <w:numId w:val="2"/>
        </w:numPr>
        <w:ind w:left="360" w:firstLine="66"/>
        <w:rPr>
          <w:rFonts w:ascii="Arial" w:hAnsi="Arial" w:cs="Arial"/>
        </w:rPr>
      </w:pPr>
      <w:r w:rsidRPr="006A366B">
        <w:rPr>
          <w:rFonts w:ascii="Arial" w:hAnsi="Arial" w:cs="Arial"/>
        </w:rPr>
        <w:t>NCO on duty (Info</w:t>
      </w:r>
      <w:r w:rsidR="007E7C08" w:rsidRPr="006A366B">
        <w:rPr>
          <w:rFonts w:ascii="Arial" w:hAnsi="Arial" w:cs="Arial"/>
        </w:rPr>
        <w:t xml:space="preserve"> desk)</w:t>
      </w:r>
      <w:r w:rsidR="007E7C08" w:rsidRPr="006A366B">
        <w:rPr>
          <w:rFonts w:ascii="Arial" w:hAnsi="Arial" w:cs="Arial"/>
        </w:rPr>
        <w:tab/>
      </w:r>
      <w:r w:rsidR="007E7C08" w:rsidRPr="006A366B">
        <w:rPr>
          <w:rFonts w:ascii="Arial" w:hAnsi="Arial" w:cs="Arial"/>
        </w:rPr>
        <w:tab/>
        <w:t>:</w:t>
      </w:r>
      <w:r w:rsidR="007E7C08" w:rsidRPr="006A366B">
        <w:rPr>
          <w:rFonts w:ascii="Arial" w:hAnsi="Arial" w:cs="Arial"/>
        </w:rPr>
        <w:tab/>
        <w:t>0032 / (0)2 / 4429500</w:t>
      </w:r>
    </w:p>
    <w:p w14:paraId="351C816A" w14:textId="77777777" w:rsidR="00C007DF" w:rsidRDefault="00C007DF" w:rsidP="00C007DF">
      <w:pPr>
        <w:numPr>
          <w:ilvl w:val="0"/>
          <w:numId w:val="2"/>
        </w:numPr>
        <w:ind w:left="360" w:firstLine="66"/>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r>
      <w:r w:rsidR="00BD3D77">
        <w:rPr>
          <w:rFonts w:ascii="Arial" w:hAnsi="Arial" w:cs="Arial"/>
        </w:rPr>
        <w:tab/>
      </w:r>
      <w:r>
        <w:rPr>
          <w:rFonts w:ascii="Arial" w:hAnsi="Arial" w:cs="Arial"/>
        </w:rPr>
        <w:t>:</w:t>
      </w:r>
      <w:r w:rsidR="007E7C08">
        <w:rPr>
          <w:rFonts w:ascii="Arial" w:hAnsi="Arial" w:cs="Arial"/>
        </w:rPr>
        <w:tab/>
        <w:t>0032 / (0)2 / 4439766</w:t>
      </w:r>
    </w:p>
    <w:p w14:paraId="219D8C63" w14:textId="77777777" w:rsidR="00C007DF" w:rsidRDefault="00C007DF" w:rsidP="00C007DF">
      <w:pPr>
        <w:rPr>
          <w:rFonts w:ascii="Arial" w:hAnsi="Arial" w:cs="Arial"/>
        </w:rPr>
      </w:pPr>
    </w:p>
    <w:p w14:paraId="341F7361" w14:textId="77777777" w:rsidR="00C007DF" w:rsidRPr="00042065" w:rsidRDefault="00C007DF" w:rsidP="00BD3D77">
      <w:pPr>
        <w:numPr>
          <w:ilvl w:val="1"/>
          <w:numId w:val="2"/>
        </w:numPr>
        <w:tabs>
          <w:tab w:val="clear" w:pos="1440"/>
          <w:tab w:val="num" w:pos="-1418"/>
        </w:tabs>
        <w:ind w:left="426" w:hanging="426"/>
        <w:rPr>
          <w:rFonts w:ascii="Arial" w:hAnsi="Arial" w:cs="Arial"/>
        </w:rPr>
      </w:pPr>
      <w:r w:rsidRPr="00042065">
        <w:rPr>
          <w:rFonts w:ascii="Arial" w:hAnsi="Arial" w:cs="Arial"/>
        </w:rPr>
        <w:t>Each demand for ops zone (tarmac) access must be filed with the specific application form</w:t>
      </w:r>
      <w:r w:rsidR="00BD3D77">
        <w:rPr>
          <w:rFonts w:ascii="Arial" w:hAnsi="Arial" w:cs="Arial"/>
        </w:rPr>
        <w:t xml:space="preserve"> available at BRUMIL</w:t>
      </w:r>
      <w:r>
        <w:rPr>
          <w:rFonts w:ascii="Arial" w:hAnsi="Arial" w:cs="Arial"/>
        </w:rPr>
        <w:t xml:space="preserve"> Info desk</w:t>
      </w:r>
      <w:r w:rsidRPr="00042065">
        <w:rPr>
          <w:rFonts w:ascii="Arial" w:hAnsi="Arial" w:cs="Arial"/>
        </w:rPr>
        <w:t>.</w:t>
      </w:r>
      <w:r w:rsidR="00BD3D77">
        <w:rPr>
          <w:rFonts w:ascii="Arial" w:hAnsi="Arial" w:cs="Arial"/>
        </w:rPr>
        <w:t xml:space="preserve"> </w:t>
      </w:r>
      <w:r w:rsidRPr="00042065">
        <w:rPr>
          <w:rFonts w:ascii="Arial" w:hAnsi="Arial" w:cs="Arial"/>
        </w:rPr>
        <w:t>Only authorized people and vehicles are allowed in this operational zone.</w:t>
      </w:r>
    </w:p>
    <w:p w14:paraId="359A19AB" w14:textId="77777777" w:rsidR="00C007DF" w:rsidRPr="00042065" w:rsidRDefault="00C007DF" w:rsidP="00C007DF">
      <w:pPr>
        <w:tabs>
          <w:tab w:val="num" w:pos="-1418"/>
        </w:tabs>
        <w:ind w:left="426" w:hanging="426"/>
        <w:rPr>
          <w:rFonts w:ascii="Arial" w:hAnsi="Arial" w:cs="Arial"/>
        </w:rPr>
      </w:pPr>
    </w:p>
    <w:p w14:paraId="73D78F42" w14:textId="77777777" w:rsidR="00C007DF" w:rsidRPr="00042065" w:rsidRDefault="00C007DF" w:rsidP="00C007DF">
      <w:pPr>
        <w:numPr>
          <w:ilvl w:val="1"/>
          <w:numId w:val="2"/>
        </w:numPr>
        <w:tabs>
          <w:tab w:val="clear" w:pos="1440"/>
          <w:tab w:val="num" w:pos="-1418"/>
        </w:tabs>
        <w:ind w:left="426" w:hanging="426"/>
        <w:rPr>
          <w:rFonts w:ascii="Arial" w:hAnsi="Arial" w:cs="Arial"/>
        </w:rPr>
      </w:pPr>
      <w:r w:rsidRPr="00042065">
        <w:rPr>
          <w:rFonts w:ascii="Arial" w:hAnsi="Arial" w:cs="Arial"/>
        </w:rPr>
        <w:t xml:space="preserve">A maximum of </w:t>
      </w:r>
      <w:r w:rsidR="003D21C7">
        <w:rPr>
          <w:rFonts w:ascii="Arial" w:hAnsi="Arial" w:cs="Arial"/>
        </w:rPr>
        <w:t>6</w:t>
      </w:r>
      <w:r w:rsidRPr="00042065">
        <w:rPr>
          <w:rFonts w:ascii="Arial" w:hAnsi="Arial" w:cs="Arial"/>
        </w:rPr>
        <w:t xml:space="preserve"> vehicles </w:t>
      </w:r>
      <w:r>
        <w:rPr>
          <w:rFonts w:ascii="Arial" w:hAnsi="Arial" w:cs="Arial"/>
        </w:rPr>
        <w:t xml:space="preserve">per delegation </w:t>
      </w:r>
      <w:r w:rsidRPr="00042065">
        <w:rPr>
          <w:rFonts w:ascii="Arial" w:hAnsi="Arial" w:cs="Arial"/>
        </w:rPr>
        <w:t>may be simultaneously present in the op</w:t>
      </w:r>
      <w:r>
        <w:rPr>
          <w:rFonts w:ascii="Arial" w:hAnsi="Arial" w:cs="Arial"/>
        </w:rPr>
        <w:t>erational</w:t>
      </w:r>
      <w:r w:rsidRPr="00042065">
        <w:rPr>
          <w:rFonts w:ascii="Arial" w:hAnsi="Arial" w:cs="Arial"/>
        </w:rPr>
        <w:t xml:space="preserve"> zone.</w:t>
      </w:r>
    </w:p>
    <w:p w14:paraId="2F9FC486" w14:textId="77777777" w:rsidR="00C007DF" w:rsidRPr="00042065" w:rsidRDefault="00C007DF" w:rsidP="00C007DF">
      <w:pPr>
        <w:tabs>
          <w:tab w:val="num" w:pos="-1418"/>
        </w:tabs>
        <w:ind w:left="426" w:hanging="426"/>
        <w:rPr>
          <w:rFonts w:ascii="Arial" w:hAnsi="Arial" w:cs="Arial"/>
        </w:rPr>
      </w:pPr>
    </w:p>
    <w:p w14:paraId="1F4311BD" w14:textId="77777777" w:rsidR="00C007DF" w:rsidRPr="00042065" w:rsidRDefault="00C007DF" w:rsidP="00C007DF">
      <w:pPr>
        <w:numPr>
          <w:ilvl w:val="1"/>
          <w:numId w:val="2"/>
        </w:numPr>
        <w:tabs>
          <w:tab w:val="clear" w:pos="1440"/>
          <w:tab w:val="num" w:pos="-1418"/>
        </w:tabs>
        <w:ind w:left="426" w:hanging="426"/>
        <w:rPr>
          <w:rFonts w:ascii="Arial" w:hAnsi="Arial" w:cs="Arial"/>
        </w:rPr>
      </w:pPr>
      <w:r w:rsidRPr="00042065">
        <w:rPr>
          <w:rFonts w:ascii="Arial" w:hAnsi="Arial" w:cs="Arial"/>
        </w:rPr>
        <w:t>Authorized vehicles may only travel in convoy. They must drive in a straight line behind the designated Belgian military vehicle (“Follow Me”) towards the aircraft.</w:t>
      </w:r>
    </w:p>
    <w:p w14:paraId="6B0C36F4" w14:textId="77777777" w:rsidR="00C007DF" w:rsidRPr="00042065" w:rsidRDefault="00C007DF" w:rsidP="00C007DF">
      <w:pPr>
        <w:tabs>
          <w:tab w:val="num" w:pos="-1418"/>
        </w:tabs>
        <w:ind w:left="426" w:hanging="426"/>
        <w:rPr>
          <w:rFonts w:ascii="Arial" w:hAnsi="Arial" w:cs="Arial"/>
        </w:rPr>
      </w:pPr>
    </w:p>
    <w:p w14:paraId="4EA530CA" w14:textId="77777777" w:rsidR="00C007DF" w:rsidRPr="00042065" w:rsidRDefault="00C007DF" w:rsidP="00C007DF">
      <w:pPr>
        <w:numPr>
          <w:ilvl w:val="1"/>
          <w:numId w:val="2"/>
        </w:numPr>
        <w:tabs>
          <w:tab w:val="clear" w:pos="1440"/>
          <w:tab w:val="num" w:pos="-1418"/>
        </w:tabs>
        <w:ind w:left="426" w:hanging="426"/>
        <w:rPr>
          <w:rFonts w:ascii="Arial" w:hAnsi="Arial" w:cs="Arial"/>
        </w:rPr>
      </w:pPr>
      <w:r w:rsidRPr="00042065">
        <w:rPr>
          <w:rFonts w:ascii="Arial" w:hAnsi="Arial" w:cs="Arial"/>
        </w:rPr>
        <w:t>Vehicle occupa</w:t>
      </w:r>
      <w:r>
        <w:rPr>
          <w:rFonts w:ascii="Arial" w:hAnsi="Arial" w:cs="Arial"/>
        </w:rPr>
        <w:t>nts have to act according to</w:t>
      </w:r>
      <w:r w:rsidRPr="00042065">
        <w:rPr>
          <w:rFonts w:ascii="Arial" w:hAnsi="Arial" w:cs="Arial"/>
        </w:rPr>
        <w:t xml:space="preserve"> </w:t>
      </w:r>
      <w:r>
        <w:rPr>
          <w:rFonts w:ascii="Arial" w:hAnsi="Arial" w:cs="Arial"/>
        </w:rPr>
        <w:t xml:space="preserve">the </w:t>
      </w:r>
      <w:r w:rsidRPr="00042065">
        <w:rPr>
          <w:rFonts w:ascii="Arial" w:hAnsi="Arial" w:cs="Arial"/>
        </w:rPr>
        <w:t>airport safety and security regulations.</w:t>
      </w:r>
      <w:r>
        <w:rPr>
          <w:rFonts w:ascii="Arial" w:hAnsi="Arial" w:cs="Arial"/>
        </w:rPr>
        <w:t xml:space="preserve">  </w:t>
      </w:r>
      <w:r w:rsidRPr="00042065">
        <w:rPr>
          <w:rFonts w:ascii="Arial" w:hAnsi="Arial" w:cs="Arial"/>
        </w:rPr>
        <w:t>These will be instructed at coordination meetings.</w:t>
      </w:r>
    </w:p>
    <w:p w14:paraId="324DA2DB" w14:textId="77777777" w:rsidR="00C007DF" w:rsidRPr="00042065" w:rsidRDefault="00C007DF" w:rsidP="00C007DF">
      <w:pPr>
        <w:tabs>
          <w:tab w:val="num" w:pos="-1418"/>
        </w:tabs>
        <w:ind w:left="426" w:hanging="426"/>
        <w:rPr>
          <w:rFonts w:ascii="Arial" w:hAnsi="Arial" w:cs="Arial"/>
        </w:rPr>
      </w:pPr>
    </w:p>
    <w:p w14:paraId="676D6D7E" w14:textId="77777777" w:rsidR="00C007DF" w:rsidRPr="00042065" w:rsidRDefault="00C007DF" w:rsidP="00C007DF">
      <w:pPr>
        <w:numPr>
          <w:ilvl w:val="1"/>
          <w:numId w:val="2"/>
        </w:numPr>
        <w:tabs>
          <w:tab w:val="clear" w:pos="1440"/>
          <w:tab w:val="num" w:pos="-1418"/>
        </w:tabs>
        <w:ind w:left="426" w:hanging="426"/>
        <w:rPr>
          <w:rFonts w:ascii="Arial" w:hAnsi="Arial" w:cs="Arial"/>
        </w:rPr>
      </w:pPr>
      <w:r w:rsidRPr="00042065">
        <w:rPr>
          <w:rFonts w:ascii="Arial" w:hAnsi="Arial" w:cs="Arial"/>
        </w:rPr>
        <w:t>The “Red Cap” is the only member of staff with authority in the operational zone. In no case may the vehicle occupants undertake any personal actions such as leaving the convoy, getting out of the cars, walking towards the aircraft, etc. unless they obtained his explicit permission to do otherwise.</w:t>
      </w:r>
    </w:p>
    <w:p w14:paraId="6C0E74FB" w14:textId="77777777" w:rsidR="00C007DF" w:rsidRPr="00042065" w:rsidRDefault="00C007DF" w:rsidP="00C007DF">
      <w:pPr>
        <w:tabs>
          <w:tab w:val="num" w:pos="-1418"/>
        </w:tabs>
        <w:ind w:left="426" w:hanging="426"/>
        <w:rPr>
          <w:rFonts w:ascii="Arial" w:hAnsi="Arial" w:cs="Arial"/>
        </w:rPr>
      </w:pPr>
    </w:p>
    <w:p w14:paraId="01AAA4D8" w14:textId="77777777" w:rsidR="00C007DF" w:rsidRDefault="00C007DF" w:rsidP="00C007DF">
      <w:pPr>
        <w:numPr>
          <w:ilvl w:val="1"/>
          <w:numId w:val="2"/>
        </w:numPr>
        <w:tabs>
          <w:tab w:val="clear" w:pos="1440"/>
          <w:tab w:val="num" w:pos="-1418"/>
        </w:tabs>
        <w:ind w:left="426" w:hanging="426"/>
        <w:rPr>
          <w:rFonts w:ascii="Arial" w:hAnsi="Arial" w:cs="Arial"/>
        </w:rPr>
      </w:pPr>
      <w:r>
        <w:rPr>
          <w:rFonts w:ascii="Arial" w:hAnsi="Arial" w:cs="Arial"/>
        </w:rPr>
        <w:t>Visitors who enter the operational zone</w:t>
      </w:r>
      <w:r w:rsidRPr="00042065">
        <w:rPr>
          <w:rFonts w:ascii="Arial" w:hAnsi="Arial" w:cs="Arial"/>
        </w:rPr>
        <w:t xml:space="preserve"> may NEVER come within a 60m radius of a moving aircraft or an engine in operation.</w:t>
      </w:r>
    </w:p>
    <w:p w14:paraId="0A829610" w14:textId="77777777" w:rsidR="00C007DF" w:rsidRPr="005D4EF8" w:rsidRDefault="00C007DF" w:rsidP="00C007DF"/>
    <w:p w14:paraId="4EC3A201" w14:textId="77777777" w:rsidR="00C007DF" w:rsidRPr="00042065" w:rsidRDefault="00C007DF" w:rsidP="00C007DF">
      <w:pPr>
        <w:numPr>
          <w:ilvl w:val="1"/>
          <w:numId w:val="2"/>
        </w:numPr>
        <w:tabs>
          <w:tab w:val="clear" w:pos="1440"/>
          <w:tab w:val="num" w:pos="-1418"/>
        </w:tabs>
        <w:ind w:left="426" w:hanging="426"/>
        <w:rPr>
          <w:rFonts w:ascii="Arial" w:hAnsi="Arial" w:cs="Arial"/>
        </w:rPr>
      </w:pPr>
      <w:r w:rsidRPr="00042065">
        <w:rPr>
          <w:rFonts w:ascii="Arial" w:hAnsi="Arial" w:cs="Arial"/>
        </w:rPr>
        <w:t>In case of</w:t>
      </w:r>
      <w:r>
        <w:rPr>
          <w:rFonts w:ascii="Arial" w:hAnsi="Arial" w:cs="Arial"/>
        </w:rPr>
        <w:t xml:space="preserve"> temporary</w:t>
      </w:r>
      <w:r w:rsidRPr="00042065">
        <w:rPr>
          <w:rFonts w:ascii="Arial" w:hAnsi="Arial" w:cs="Arial"/>
        </w:rPr>
        <w:t xml:space="preserve"> regulations at the d</w:t>
      </w:r>
      <w:r>
        <w:rPr>
          <w:rFonts w:ascii="Arial" w:hAnsi="Arial" w:cs="Arial"/>
        </w:rPr>
        <w:t>eparture or arrival date, people</w:t>
      </w:r>
      <w:r w:rsidRPr="00042065">
        <w:rPr>
          <w:rFonts w:ascii="Arial" w:hAnsi="Arial" w:cs="Arial"/>
        </w:rPr>
        <w:t xml:space="preserve"> authorized to enter </w:t>
      </w:r>
      <w:r>
        <w:rPr>
          <w:rFonts w:ascii="Arial" w:hAnsi="Arial" w:cs="Arial"/>
        </w:rPr>
        <w:t xml:space="preserve">the operational zone will be instructed and they will have </w:t>
      </w:r>
      <w:r w:rsidRPr="00042065">
        <w:rPr>
          <w:rFonts w:ascii="Arial" w:hAnsi="Arial" w:cs="Arial"/>
        </w:rPr>
        <w:t xml:space="preserve">to </w:t>
      </w:r>
      <w:r>
        <w:rPr>
          <w:rFonts w:ascii="Arial" w:hAnsi="Arial" w:cs="Arial"/>
        </w:rPr>
        <w:t>act accordingly.</w:t>
      </w:r>
    </w:p>
    <w:p w14:paraId="422AE80E" w14:textId="77777777" w:rsidR="00C007DF" w:rsidRPr="00042065" w:rsidRDefault="00C007DF" w:rsidP="00C007DF">
      <w:pPr>
        <w:tabs>
          <w:tab w:val="num" w:pos="-1418"/>
        </w:tabs>
        <w:ind w:left="426" w:hanging="426"/>
        <w:rPr>
          <w:rFonts w:ascii="Arial" w:hAnsi="Arial" w:cs="Arial"/>
        </w:rPr>
      </w:pPr>
    </w:p>
    <w:p w14:paraId="03153AA1" w14:textId="77777777" w:rsidR="00C007DF" w:rsidRPr="00267FF3" w:rsidRDefault="00C007DF" w:rsidP="00267FF3">
      <w:pPr>
        <w:ind w:left="180" w:right="-1080"/>
      </w:pPr>
    </w:p>
    <w:sectPr w:rsidR="00C007DF" w:rsidRPr="00267FF3" w:rsidSect="00640905">
      <w:pgSz w:w="12240" w:h="15840"/>
      <w:pgMar w:top="0" w:right="1797" w:bottom="107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571A"/>
    <w:multiLevelType w:val="hybridMultilevel"/>
    <w:tmpl w:val="B01CB6E8"/>
    <w:lvl w:ilvl="0" w:tplc="DADE216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0E93C22"/>
    <w:multiLevelType w:val="hybridMultilevel"/>
    <w:tmpl w:val="3356F4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3229"/>
    <w:multiLevelType w:val="hybridMultilevel"/>
    <w:tmpl w:val="30E2D1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04015478">
    <w:abstractNumId w:val="0"/>
  </w:num>
  <w:num w:numId="2" w16cid:durableId="2133399760">
    <w:abstractNumId w:val="1"/>
  </w:num>
  <w:num w:numId="3" w16cid:durableId="390033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08"/>
    <w:rsid w:val="00016713"/>
    <w:rsid w:val="00021587"/>
    <w:rsid w:val="000C1B49"/>
    <w:rsid w:val="0010365F"/>
    <w:rsid w:val="001B74ED"/>
    <w:rsid w:val="00267FF3"/>
    <w:rsid w:val="002E6575"/>
    <w:rsid w:val="002F643B"/>
    <w:rsid w:val="00305880"/>
    <w:rsid w:val="00324108"/>
    <w:rsid w:val="00343CD0"/>
    <w:rsid w:val="003A0187"/>
    <w:rsid w:val="003A1208"/>
    <w:rsid w:val="003D21C7"/>
    <w:rsid w:val="003D42A0"/>
    <w:rsid w:val="0043780F"/>
    <w:rsid w:val="004C6C2C"/>
    <w:rsid w:val="004F7FBE"/>
    <w:rsid w:val="00545407"/>
    <w:rsid w:val="005C483F"/>
    <w:rsid w:val="005E2253"/>
    <w:rsid w:val="006208E8"/>
    <w:rsid w:val="00640905"/>
    <w:rsid w:val="00663119"/>
    <w:rsid w:val="006A366B"/>
    <w:rsid w:val="006C7F85"/>
    <w:rsid w:val="006F78EA"/>
    <w:rsid w:val="00766FA3"/>
    <w:rsid w:val="007E7C08"/>
    <w:rsid w:val="00853A74"/>
    <w:rsid w:val="00947614"/>
    <w:rsid w:val="009E7C71"/>
    <w:rsid w:val="009F2DB0"/>
    <w:rsid w:val="00A06369"/>
    <w:rsid w:val="00BD3D77"/>
    <w:rsid w:val="00BD4803"/>
    <w:rsid w:val="00C007DF"/>
    <w:rsid w:val="00C01E58"/>
    <w:rsid w:val="00C21A57"/>
    <w:rsid w:val="00CD1103"/>
    <w:rsid w:val="00D31A69"/>
    <w:rsid w:val="00D814FD"/>
    <w:rsid w:val="00E76899"/>
    <w:rsid w:val="00EE4220"/>
    <w:rsid w:val="00F40B63"/>
    <w:rsid w:val="00F62E2B"/>
    <w:rsid w:val="00F64AB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BA2265"/>
  <w15:chartTrackingRefBased/>
  <w15:docId w15:val="{81D9317B-2A0F-4737-999D-BBE77E4C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rsid w:val="00B7038D"/>
    <w:pPr>
      <w:keepNext/>
      <w:spacing w:before="240" w:after="60"/>
      <w:outlineLvl w:val="0"/>
    </w:pPr>
    <w:rPr>
      <w:rFonts w:ascii="Arial Black" w:hAnsi="Arial Black" w:cs="Arial"/>
      <w:bCs/>
      <w:i/>
      <w:kern w:val="32"/>
      <w:sz w:val="144"/>
      <w:szCs w:val="32"/>
    </w:rPr>
  </w:style>
  <w:style w:type="paragraph" w:styleId="Kop3">
    <w:name w:val="heading 3"/>
    <w:basedOn w:val="Standaard"/>
    <w:next w:val="Standaard"/>
    <w:qFormat/>
    <w:rsid w:val="00B7038D"/>
    <w:pPr>
      <w:keepNext/>
      <w:spacing w:before="240" w:after="60"/>
      <w:outlineLvl w:val="2"/>
    </w:pPr>
    <w:rPr>
      <w:rFonts w:ascii="Arial" w:hAnsi="Arial" w:cs="Arial"/>
      <w:b/>
      <w:bCs/>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03583C"/>
    <w:rPr>
      <w:rFonts w:ascii="Tahoma" w:hAnsi="Tahoma" w:cs="Tahoma"/>
      <w:sz w:val="16"/>
      <w:szCs w:val="16"/>
    </w:rPr>
  </w:style>
  <w:style w:type="character" w:styleId="Hyperlink">
    <w:name w:val="Hyperlink"/>
    <w:rsid w:val="004378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15W-Brumil-info@mil.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766D70B5D594AAA467C0819D131DE" ma:contentTypeVersion="0" ma:contentTypeDescription="Create a new document." ma:contentTypeScope="" ma:versionID="9ff3c768aa1f4df86a3b91f8cda5aa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914E-B028-4F8E-A558-BBA43F97749A}">
  <ds:schemaRefs>
    <ds:schemaRef ds:uri="http://schemas.microsoft.com/sharepoint/v3/contenttype/forms"/>
  </ds:schemaRefs>
</ds:datastoreItem>
</file>

<file path=customXml/itemProps2.xml><?xml version="1.0" encoding="utf-8"?>
<ds:datastoreItem xmlns:ds="http://schemas.openxmlformats.org/officeDocument/2006/customXml" ds:itemID="{DB3119C1-3D44-4942-B9CE-DACE7E9A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D8015-F00A-4FBC-874E-18F2D76DB0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BAF</Company>
  <LinksUpToDate>false</LinksUpToDate>
  <CharactersWithSpaces>2512</CharactersWithSpaces>
  <SharedDoc>false</SharedDoc>
  <HLinks>
    <vt:vector size="6" baseType="variant">
      <vt:variant>
        <vt:i4>1376297</vt:i4>
      </vt:variant>
      <vt:variant>
        <vt:i4>0</vt:i4>
      </vt:variant>
      <vt:variant>
        <vt:i4>0</vt:i4>
      </vt:variant>
      <vt:variant>
        <vt:i4>5</vt:i4>
      </vt:variant>
      <vt:variant>
        <vt:lpwstr>mailto:15W-Brumil-info@mil.be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Runway access BRUMIL</dc:title>
  <dc:subject/>
  <dc:creator>Nackaerts.H</dc:creator>
  <cp:keywords/>
  <cp:lastModifiedBy>François Jeroen - COM0</cp:lastModifiedBy>
  <cp:revision>3</cp:revision>
  <cp:lastPrinted>2006-03-06T08:55:00Z</cp:lastPrinted>
  <dcterms:created xsi:type="dcterms:W3CDTF">2023-05-26T06:22:00Z</dcterms:created>
  <dcterms:modified xsi:type="dcterms:W3CDTF">2023-05-26T06:23:00Z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2023-05-26T06:22:56Z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fffce258-2846-445f-9b6d-576b7fbe3cb7</vt:lpwstr>
  </property>
  <property fmtid="{D5CDD505-2E9C-101B-9397-08002B2CF9AE}" pid="8" name="MSIP_Label_dddc1db8-2f64-468c-a02a-c7d04ea19826_ContentBits">
    <vt:lpwstr>0</vt:lpwstr>
  </property>
</Properties>
</file>